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245B" w14:textId="77777777" w:rsidR="00416A84" w:rsidRDefault="00416A84" w:rsidP="00416A84">
      <w:pPr>
        <w:widowControl w:val="0"/>
        <w:autoSpaceDE w:val="0"/>
        <w:autoSpaceDN w:val="0"/>
        <w:adjustRightInd w:val="0"/>
      </w:pPr>
    </w:p>
    <w:p w14:paraId="35BCB2EB" w14:textId="77777777" w:rsidR="00416A84" w:rsidRDefault="00416A84" w:rsidP="00416A84">
      <w:pPr>
        <w:widowControl w:val="0"/>
        <w:autoSpaceDE w:val="0"/>
        <w:autoSpaceDN w:val="0"/>
        <w:adjustRightInd w:val="0"/>
      </w:pPr>
      <w:r>
        <w:rPr>
          <w:b/>
          <w:bCs/>
        </w:rPr>
        <w:t>Section 200.90  Appearances</w:t>
      </w:r>
      <w:r>
        <w:t xml:space="preserve"> </w:t>
      </w:r>
    </w:p>
    <w:p w14:paraId="23289E97" w14:textId="77777777" w:rsidR="00416A84" w:rsidRDefault="00416A84" w:rsidP="00416A84">
      <w:pPr>
        <w:widowControl w:val="0"/>
        <w:autoSpaceDE w:val="0"/>
        <w:autoSpaceDN w:val="0"/>
        <w:adjustRightInd w:val="0"/>
      </w:pPr>
    </w:p>
    <w:p w14:paraId="3A2FF449" w14:textId="77777777" w:rsidR="00B03F72" w:rsidRDefault="00416A84" w:rsidP="00416A84">
      <w:pPr>
        <w:widowControl w:val="0"/>
        <w:autoSpaceDE w:val="0"/>
        <w:autoSpaceDN w:val="0"/>
        <w:adjustRightInd w:val="0"/>
        <w:ind w:left="1440" w:hanging="720"/>
      </w:pPr>
      <w:r>
        <w:t>a)</w:t>
      </w:r>
      <w:r>
        <w:tab/>
        <w:t xml:space="preserve">Any party may appear by an attorney at law authorized to practice in the State of Illinois; attorneys </w:t>
      </w:r>
      <w:r w:rsidR="00E40D59">
        <w:t xml:space="preserve">licensed in another state, territory or commonwealth of the United States, in the District of Columbia, or in a foreign country shall be allowed to appear before the Commission as provided in Supreme Court Rule 707.  An attorney appearing pursuant to Supreme Court </w:t>
      </w:r>
      <w:r w:rsidR="00CE3D6D">
        <w:t xml:space="preserve">Rule </w:t>
      </w:r>
      <w:r w:rsidR="00E40D59">
        <w:t>707 shall file the statement described in Supreme Court Rule 707(d) as a part of the attorney's entry of appearance, along with proof of service as required by Section 200.150(b), or Section 200.105</w:t>
      </w:r>
      <w:r w:rsidR="00CE3D6D">
        <w:t>0</w:t>
      </w:r>
      <w:r w:rsidR="00E40D59">
        <w:t>(a), if applicable.</w:t>
      </w:r>
      <w:r w:rsidR="00E40D59" w:rsidDel="00E40D59">
        <w:t xml:space="preserve"> </w:t>
      </w:r>
    </w:p>
    <w:p w14:paraId="1DCA8DFE" w14:textId="77777777" w:rsidR="00B03F72" w:rsidRDefault="00B03F72" w:rsidP="00B03F72">
      <w:pPr>
        <w:widowControl w:val="0"/>
        <w:autoSpaceDE w:val="0"/>
        <w:autoSpaceDN w:val="0"/>
        <w:adjustRightInd w:val="0"/>
      </w:pPr>
    </w:p>
    <w:p w14:paraId="6858C9B0" w14:textId="5CBB7028" w:rsidR="00416A84" w:rsidRDefault="00416A84" w:rsidP="00416A84">
      <w:pPr>
        <w:widowControl w:val="0"/>
        <w:autoSpaceDE w:val="0"/>
        <w:autoSpaceDN w:val="0"/>
        <w:adjustRightInd w:val="0"/>
        <w:ind w:left="1440" w:hanging="720"/>
      </w:pPr>
      <w:r>
        <w:t>b)</w:t>
      </w:r>
      <w:r>
        <w:tab/>
        <w:t xml:space="preserve">A natural person may appear in his or her own behalf. </w:t>
      </w:r>
    </w:p>
    <w:p w14:paraId="313E660A" w14:textId="77777777" w:rsidR="005A0906" w:rsidRDefault="005A0906" w:rsidP="00720B65"/>
    <w:p w14:paraId="41DD6633" w14:textId="77777777" w:rsidR="00416A84" w:rsidRDefault="00416A84" w:rsidP="00416A84">
      <w:pPr>
        <w:widowControl w:val="0"/>
        <w:autoSpaceDE w:val="0"/>
        <w:autoSpaceDN w:val="0"/>
        <w:adjustRightInd w:val="0"/>
        <w:ind w:left="1440" w:hanging="720"/>
      </w:pPr>
      <w:r>
        <w:t>c)</w:t>
      </w:r>
      <w:r>
        <w:tab/>
        <w:t xml:space="preserve">A corporation or association may appear by any bona fide officer, employee or representative. Only persons admitted to practice as attorneys shall represent others in proceedings before this Commission in any matter involving the exercise of legal skill or knowledge. </w:t>
      </w:r>
    </w:p>
    <w:p w14:paraId="65A680D3" w14:textId="77777777" w:rsidR="005A0906" w:rsidRDefault="005A0906" w:rsidP="00720B65"/>
    <w:p w14:paraId="3FA917BD" w14:textId="77777777" w:rsidR="00416A84" w:rsidRDefault="00416A84" w:rsidP="00416A84">
      <w:pPr>
        <w:widowControl w:val="0"/>
        <w:autoSpaceDE w:val="0"/>
        <w:autoSpaceDN w:val="0"/>
        <w:adjustRightInd w:val="0"/>
        <w:ind w:left="1440" w:hanging="720"/>
      </w:pPr>
      <w:r>
        <w:t>d)</w:t>
      </w:r>
      <w:r>
        <w:tab/>
        <w:t xml:space="preserve">When Staff witnesses are represented by an attorney, their appearance shall be made by their attorney or attorneys.  All Commission Staff witnesses not represented by counsel, who speak at any hearing, shall enter an appearance. </w:t>
      </w:r>
    </w:p>
    <w:p w14:paraId="55007584" w14:textId="77777777" w:rsidR="005A0906" w:rsidRDefault="005A0906" w:rsidP="00720B65"/>
    <w:p w14:paraId="0DA92A37" w14:textId="77777777" w:rsidR="00416A84" w:rsidRDefault="00416A84" w:rsidP="00416A84">
      <w:pPr>
        <w:widowControl w:val="0"/>
        <w:autoSpaceDE w:val="0"/>
        <w:autoSpaceDN w:val="0"/>
        <w:adjustRightInd w:val="0"/>
        <w:ind w:left="1440" w:hanging="720"/>
      </w:pPr>
      <w:r>
        <w:t>e)</w:t>
      </w:r>
      <w:r>
        <w:tab/>
        <w:t xml:space="preserve">All persons appearing in proceedings before the Commission shall conform to the standards of conduct of attorneys before the courts of Illinois.  These standards are set forth in the Illinois Rules of Professional Conduct </w:t>
      </w:r>
      <w:r w:rsidR="00E40D59">
        <w:t xml:space="preserve">of 2010 </w:t>
      </w:r>
      <w:r w:rsidR="00CE3D6D">
        <w:t>(</w:t>
      </w:r>
      <w:r w:rsidR="00E40D59">
        <w:t xml:space="preserve">Ill. </w:t>
      </w:r>
      <w:r>
        <w:t>S. Ct. Rules, Art. VIII</w:t>
      </w:r>
      <w:r w:rsidR="00CE3D6D">
        <w:t>)</w:t>
      </w:r>
      <w:r>
        <w:t xml:space="preserve">.  If any person does not conform to such standards, the Hearing Examiner may decline to permit such person to appear in any proceeding. </w:t>
      </w:r>
    </w:p>
    <w:p w14:paraId="2DC52A9E" w14:textId="77777777" w:rsidR="00416A84" w:rsidRDefault="00416A84" w:rsidP="00720B65"/>
    <w:p w14:paraId="0000B071" w14:textId="77777777" w:rsidR="00E40D59" w:rsidRPr="00D55B37" w:rsidRDefault="00E40D59">
      <w:pPr>
        <w:pStyle w:val="JCARSourceNote"/>
        <w:ind w:left="720"/>
      </w:pPr>
      <w:r w:rsidRPr="00D55B37">
        <w:t xml:space="preserve">(Source:  </w:t>
      </w:r>
      <w:r>
        <w:t>Amended</w:t>
      </w:r>
      <w:r w:rsidRPr="00D55B37">
        <w:t xml:space="preserve"> at </w:t>
      </w:r>
      <w:r>
        <w:t>38 I</w:t>
      </w:r>
      <w:r w:rsidRPr="00D55B37">
        <w:t xml:space="preserve">ll. Reg. </w:t>
      </w:r>
      <w:r w:rsidR="00D871BF">
        <w:t>22706</w:t>
      </w:r>
      <w:r w:rsidRPr="00D55B37">
        <w:t xml:space="preserve">, effective </w:t>
      </w:r>
      <w:r w:rsidR="00D871BF">
        <w:t>November 21, 2014</w:t>
      </w:r>
      <w:r w:rsidRPr="00D55B37">
        <w:t>)</w:t>
      </w:r>
    </w:p>
    <w:sectPr w:rsidR="00E40D59" w:rsidRPr="00D55B37" w:rsidSect="00416A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6A84"/>
    <w:rsid w:val="0024778E"/>
    <w:rsid w:val="00416A84"/>
    <w:rsid w:val="00417143"/>
    <w:rsid w:val="005A0906"/>
    <w:rsid w:val="005C3366"/>
    <w:rsid w:val="006871D6"/>
    <w:rsid w:val="00720B65"/>
    <w:rsid w:val="00822BC9"/>
    <w:rsid w:val="00B03F72"/>
    <w:rsid w:val="00CE3D6D"/>
    <w:rsid w:val="00D871BF"/>
    <w:rsid w:val="00DC1410"/>
    <w:rsid w:val="00E4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7CACF6"/>
  <w15:docId w15:val="{1B3FC79F-DC0C-437A-89AB-4DF3EA03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0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5</cp:revision>
  <dcterms:created xsi:type="dcterms:W3CDTF">2014-11-25T17:37:00Z</dcterms:created>
  <dcterms:modified xsi:type="dcterms:W3CDTF">2025-08-18T18:38:00Z</dcterms:modified>
</cp:coreProperties>
</file>