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613F" w:rsidRDefault="0063613F" w:rsidP="0063613F">
      <w:pPr>
        <w:widowControl w:val="0"/>
        <w:autoSpaceDE w:val="0"/>
        <w:autoSpaceDN w:val="0"/>
        <w:adjustRightInd w:val="0"/>
      </w:pPr>
      <w:bookmarkStart w:id="0" w:name="_GoBack"/>
      <w:bookmarkEnd w:id="0"/>
    </w:p>
    <w:p w:rsidR="0063613F" w:rsidRDefault="0063613F" w:rsidP="0063613F">
      <w:pPr>
        <w:widowControl w:val="0"/>
        <w:autoSpaceDE w:val="0"/>
        <w:autoSpaceDN w:val="0"/>
        <w:adjustRightInd w:val="0"/>
      </w:pPr>
      <w:r>
        <w:rPr>
          <w:b/>
          <w:bCs/>
        </w:rPr>
        <w:t>Section 200.10  Procedure Governed</w:t>
      </w:r>
      <w:r>
        <w:t xml:space="preserve"> </w:t>
      </w:r>
    </w:p>
    <w:p w:rsidR="0063613F" w:rsidRDefault="0063613F" w:rsidP="0063613F">
      <w:pPr>
        <w:widowControl w:val="0"/>
        <w:autoSpaceDE w:val="0"/>
        <w:autoSpaceDN w:val="0"/>
        <w:adjustRightInd w:val="0"/>
      </w:pPr>
    </w:p>
    <w:p w:rsidR="0063613F" w:rsidRDefault="0063613F" w:rsidP="0063613F">
      <w:pPr>
        <w:widowControl w:val="0"/>
        <w:autoSpaceDE w:val="0"/>
        <w:autoSpaceDN w:val="0"/>
        <w:adjustRightInd w:val="0"/>
        <w:ind w:left="1440" w:hanging="720"/>
      </w:pPr>
      <w:r>
        <w:t>a)</w:t>
      </w:r>
      <w:r>
        <w:tab/>
        <w:t xml:space="preserve">This Part governs practice and procedure before the Illinois Commerce Commission in docketed proceedings, other than those before Commission employee boards, arising out of any law which confers jurisdiction on the Commission. </w:t>
      </w:r>
    </w:p>
    <w:p w:rsidR="00FA2FD6" w:rsidRDefault="00FA2FD6" w:rsidP="0063613F">
      <w:pPr>
        <w:widowControl w:val="0"/>
        <w:autoSpaceDE w:val="0"/>
        <w:autoSpaceDN w:val="0"/>
        <w:adjustRightInd w:val="0"/>
        <w:ind w:left="1440" w:hanging="720"/>
      </w:pPr>
    </w:p>
    <w:p w:rsidR="0063613F" w:rsidRDefault="0063613F" w:rsidP="0063613F">
      <w:pPr>
        <w:widowControl w:val="0"/>
        <w:autoSpaceDE w:val="0"/>
        <w:autoSpaceDN w:val="0"/>
        <w:adjustRightInd w:val="0"/>
        <w:ind w:left="1440" w:hanging="720"/>
      </w:pPr>
      <w:r>
        <w:t>b)</w:t>
      </w:r>
      <w:r>
        <w:tab/>
        <w:t xml:space="preserve">This Part does not apply to informal proceedings and activities including but not limited to inquiries conducted pursuant to notices of inquiry. </w:t>
      </w:r>
    </w:p>
    <w:sectPr w:rsidR="0063613F" w:rsidSect="0063613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17"/>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3613F"/>
    <w:rsid w:val="003A5901"/>
    <w:rsid w:val="005C3366"/>
    <w:rsid w:val="0063613F"/>
    <w:rsid w:val="00C62B42"/>
    <w:rsid w:val="00E1789D"/>
    <w:rsid w:val="00FA2F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Words>
  <Characters>357</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200</vt:lpstr>
    </vt:vector>
  </TitlesOfParts>
  <Company>State of Illinois</Company>
  <LinksUpToDate>false</LinksUpToDate>
  <CharactersWithSpaces>418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200</dc:title>
  <dc:subject/>
  <dc:creator>Illinois General Assembly</dc:creator>
  <cp:keywords/>
  <dc:description/>
  <cp:lastModifiedBy>Roberts, John</cp:lastModifiedBy>
  <cp:revision>3</cp:revision>
  <dcterms:created xsi:type="dcterms:W3CDTF">2012-06-21T18:52:00Z</dcterms:created>
  <dcterms:modified xsi:type="dcterms:W3CDTF">2012-06-21T18:52:00Z</dcterms:modified>
</cp:coreProperties>
</file>