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64" w:rsidRDefault="00224264" w:rsidP="002242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264" w:rsidRDefault="00224264" w:rsidP="0022426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2900.50  </w:t>
      </w:r>
      <w:r w:rsidR="000467A6">
        <w:rPr>
          <w:b/>
          <w:bCs/>
        </w:rPr>
        <w:t>Amendments to Bylaws</w:t>
      </w:r>
      <w:r>
        <w:t xml:space="preserve"> </w:t>
      </w:r>
    </w:p>
    <w:p w:rsidR="00224264" w:rsidRDefault="00224264" w:rsidP="00224264">
      <w:pPr>
        <w:widowControl w:val="0"/>
        <w:autoSpaceDE w:val="0"/>
        <w:autoSpaceDN w:val="0"/>
        <w:adjustRightInd w:val="0"/>
      </w:pPr>
    </w:p>
    <w:p w:rsidR="000467A6" w:rsidRPr="00FD78BA" w:rsidRDefault="000467A6" w:rsidP="00FD78BA">
      <w:r w:rsidRPr="00FD78BA">
        <w:t xml:space="preserve">The bylaws of the Board may be amended at any regular or special meeting of the Board by a majority vote of the total membership of the Board, provided that notice of the intention to amend the bylaws </w:t>
      </w:r>
      <w:r w:rsidR="00FD78BA">
        <w:t>must be</w:t>
      </w:r>
      <w:r w:rsidRPr="00FD78BA">
        <w:t xml:space="preserve"> presented in writing at least </w:t>
      </w:r>
      <w:r w:rsidR="00600773">
        <w:t>10</w:t>
      </w:r>
      <w:r w:rsidRPr="00FD78BA">
        <w:t xml:space="preserve"> days prior to the meeting date.  </w:t>
      </w:r>
      <w:r w:rsidR="00FD78BA">
        <w:t>The</w:t>
      </w:r>
      <w:r w:rsidRPr="00FD78BA">
        <w:t xml:space="preserve"> notice shall provide</w:t>
      </w:r>
      <w:r w:rsidR="00FD78BA">
        <w:t>,</w:t>
      </w:r>
      <w:r w:rsidRPr="00FD78BA">
        <w:t xml:space="preserve"> so far as possible, the exact wording of the amendment proposed. </w:t>
      </w:r>
    </w:p>
    <w:p w:rsidR="000467A6" w:rsidRPr="00FD78BA" w:rsidRDefault="000467A6" w:rsidP="00FD78BA"/>
    <w:p w:rsidR="000467A6" w:rsidRPr="00D55B37" w:rsidRDefault="000467A6">
      <w:pPr>
        <w:pStyle w:val="JCARSourceNote"/>
        <w:ind w:left="720"/>
      </w:pPr>
      <w:r w:rsidRPr="00D55B37">
        <w:t xml:space="preserve">(Source:  </w:t>
      </w:r>
      <w:r w:rsidR="00A41168">
        <w:t xml:space="preserve">Old </w:t>
      </w:r>
      <w:r w:rsidR="00FD78BA">
        <w:t>Section 2900.50 renumbered to Section 2900.70 and new Section 2900.</w:t>
      </w:r>
      <w:r w:rsidR="00A41168">
        <w:t>5</w:t>
      </w:r>
      <w:r w:rsidR="00FD78BA">
        <w:t>0 added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AB6382">
        <w:t>4784</w:t>
      </w:r>
      <w:r w:rsidRPr="00D55B37">
        <w:t xml:space="preserve">, effective </w:t>
      </w:r>
      <w:r w:rsidR="00AB6382">
        <w:t>April 4, 2008</w:t>
      </w:r>
      <w:r w:rsidRPr="00D55B37">
        <w:t>)</w:t>
      </w:r>
    </w:p>
    <w:sectPr w:rsidR="000467A6" w:rsidRPr="00D55B37" w:rsidSect="00224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264"/>
    <w:rsid w:val="000467A6"/>
    <w:rsid w:val="00193F29"/>
    <w:rsid w:val="00224264"/>
    <w:rsid w:val="004657F0"/>
    <w:rsid w:val="005C3366"/>
    <w:rsid w:val="00600773"/>
    <w:rsid w:val="00711638"/>
    <w:rsid w:val="00A41168"/>
    <w:rsid w:val="00AB6382"/>
    <w:rsid w:val="00C21DF9"/>
    <w:rsid w:val="00DB4C52"/>
    <w:rsid w:val="00F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6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4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2900</vt:lpstr>
    </vt:vector>
  </TitlesOfParts>
  <Company>State of Illinois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2900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