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1F" w:rsidRDefault="0042621F" w:rsidP="00DC7214">
      <w:pPr>
        <w:rPr>
          <w:b/>
        </w:rPr>
      </w:pPr>
      <w:bookmarkStart w:id="0" w:name="_GoBack"/>
    </w:p>
    <w:p w:rsidR="000174EB" w:rsidRDefault="0042621F" w:rsidP="00DC7214">
      <w:pPr>
        <w:rPr>
          <w:b/>
        </w:rPr>
      </w:pPr>
      <w:r w:rsidRPr="0042621F">
        <w:rPr>
          <w:b/>
        </w:rPr>
        <w:t>Section 2800.220  Travel Authority</w:t>
      </w:r>
    </w:p>
    <w:p w:rsidR="0042621F" w:rsidRPr="0042621F" w:rsidRDefault="0042621F" w:rsidP="00DC7214"/>
    <w:p w:rsidR="0042621F" w:rsidRPr="0042621F" w:rsidRDefault="0042621F" w:rsidP="00DC7214">
      <w:r>
        <w:t>All travel subject to this Part shall be authorized and approved by the Agency Head or an authorized representative in accordance with the Travel control System prior to any travel.</w:t>
      </w:r>
      <w:bookmarkEnd w:id="0"/>
    </w:p>
    <w:sectPr w:rsidR="0042621F" w:rsidRPr="004262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68" w:rsidRDefault="00A24668">
      <w:r>
        <w:separator/>
      </w:r>
    </w:p>
  </w:endnote>
  <w:endnote w:type="continuationSeparator" w:id="0">
    <w:p w:rsidR="00A24668" w:rsidRDefault="00A2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68" w:rsidRDefault="00A24668">
      <w:r>
        <w:separator/>
      </w:r>
    </w:p>
  </w:footnote>
  <w:footnote w:type="continuationSeparator" w:id="0">
    <w:p w:rsidR="00A24668" w:rsidRDefault="00A2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66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21F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668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A97D82-DE18-4D58-A349-436B96A7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cp:lastModifiedBy>King, Melissa A.</cp:lastModifiedBy>
  <cp:revision>4</cp:revision>
  <cp:lastPrinted>2015-06-23T20:53:00Z</cp:lastPrinted>
  <dcterms:created xsi:type="dcterms:W3CDTF">2012-06-21T18:49:00Z</dcterms:created>
  <dcterms:modified xsi:type="dcterms:W3CDTF">2015-06-23T20:53:00Z</dcterms:modified>
</cp:coreProperties>
</file>