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56" w:rsidRDefault="008C5156" w:rsidP="008C5156">
      <w:pPr>
        <w:widowControl w:val="0"/>
        <w:autoSpaceDE w:val="0"/>
        <w:autoSpaceDN w:val="0"/>
        <w:adjustRightInd w:val="0"/>
      </w:pPr>
      <w:bookmarkStart w:id="0" w:name="_GoBack"/>
      <w:bookmarkEnd w:id="0"/>
    </w:p>
    <w:p w:rsidR="008C5156" w:rsidRDefault="008C5156" w:rsidP="008C5156">
      <w:pPr>
        <w:widowControl w:val="0"/>
        <w:autoSpaceDE w:val="0"/>
        <w:autoSpaceDN w:val="0"/>
        <w:adjustRightInd w:val="0"/>
      </w:pPr>
      <w:r>
        <w:rPr>
          <w:b/>
          <w:bCs/>
        </w:rPr>
        <w:t xml:space="preserve">Section </w:t>
      </w:r>
      <w:proofErr w:type="gramStart"/>
      <w:r>
        <w:rPr>
          <w:b/>
          <w:bCs/>
        </w:rPr>
        <w:t>2800.110  Application</w:t>
      </w:r>
      <w:proofErr w:type="gramEnd"/>
      <w:r>
        <w:rPr>
          <w:b/>
          <w:bCs/>
        </w:rPr>
        <w:t xml:space="preserve"> and Interpretation</w:t>
      </w:r>
      <w:r>
        <w:t xml:space="preserve"> </w:t>
      </w:r>
    </w:p>
    <w:p w:rsidR="008C5156" w:rsidRDefault="008C5156" w:rsidP="008C5156">
      <w:pPr>
        <w:widowControl w:val="0"/>
        <w:autoSpaceDE w:val="0"/>
        <w:autoSpaceDN w:val="0"/>
        <w:adjustRightInd w:val="0"/>
      </w:pPr>
    </w:p>
    <w:p w:rsidR="008C5156" w:rsidRDefault="008C5156" w:rsidP="008C5156">
      <w:pPr>
        <w:widowControl w:val="0"/>
        <w:autoSpaceDE w:val="0"/>
        <w:autoSpaceDN w:val="0"/>
        <w:adjustRightInd w:val="0"/>
        <w:ind w:left="1440" w:hanging="720"/>
      </w:pPr>
      <w:r>
        <w:t>a)</w:t>
      </w:r>
      <w:r>
        <w:tab/>
        <w:t xml:space="preserve">Nothing in this Part shall be construed to conflict with or replace the Travel Regulation Council rules (80 Ill. Adm. Code 3000). </w:t>
      </w:r>
    </w:p>
    <w:p w:rsidR="00BB23A5" w:rsidRDefault="00BB23A5" w:rsidP="008C5156">
      <w:pPr>
        <w:widowControl w:val="0"/>
        <w:autoSpaceDE w:val="0"/>
        <w:autoSpaceDN w:val="0"/>
        <w:adjustRightInd w:val="0"/>
        <w:ind w:left="1440" w:hanging="720"/>
      </w:pPr>
    </w:p>
    <w:p w:rsidR="008C5156" w:rsidRDefault="008C5156" w:rsidP="008C5156">
      <w:pPr>
        <w:widowControl w:val="0"/>
        <w:autoSpaceDE w:val="0"/>
        <w:autoSpaceDN w:val="0"/>
        <w:adjustRightInd w:val="0"/>
        <w:ind w:left="1440" w:hanging="720"/>
      </w:pPr>
      <w:r>
        <w:t>b)</w:t>
      </w:r>
      <w:r>
        <w:tab/>
        <w:t xml:space="preserve">This Part shall apply to all full and part time employees and all public members of authorities, boards and commissions, whether salaried or unsalaried, not subject to the jurisdiction of another travel control board. </w:t>
      </w:r>
    </w:p>
    <w:p w:rsidR="00BB23A5" w:rsidRDefault="00BB23A5" w:rsidP="008C5156">
      <w:pPr>
        <w:widowControl w:val="0"/>
        <w:autoSpaceDE w:val="0"/>
        <w:autoSpaceDN w:val="0"/>
        <w:adjustRightInd w:val="0"/>
        <w:ind w:left="1440" w:hanging="720"/>
      </w:pPr>
    </w:p>
    <w:p w:rsidR="008C5156" w:rsidRDefault="008C5156" w:rsidP="008C5156">
      <w:pPr>
        <w:widowControl w:val="0"/>
        <w:autoSpaceDE w:val="0"/>
        <w:autoSpaceDN w:val="0"/>
        <w:adjustRightInd w:val="0"/>
        <w:ind w:left="1440" w:hanging="720"/>
      </w:pPr>
      <w:r>
        <w:t>c)</w:t>
      </w:r>
      <w:r>
        <w:tab/>
        <w:t xml:space="preserve">This Part shall not apply to:   </w:t>
      </w:r>
    </w:p>
    <w:p w:rsidR="00BB23A5" w:rsidRDefault="00BB23A5" w:rsidP="008C5156">
      <w:pPr>
        <w:widowControl w:val="0"/>
        <w:autoSpaceDE w:val="0"/>
        <w:autoSpaceDN w:val="0"/>
        <w:adjustRightInd w:val="0"/>
        <w:ind w:left="2160" w:hanging="720"/>
      </w:pPr>
    </w:p>
    <w:p w:rsidR="008C5156" w:rsidRDefault="008C5156" w:rsidP="008C5156">
      <w:pPr>
        <w:widowControl w:val="0"/>
        <w:autoSpaceDE w:val="0"/>
        <w:autoSpaceDN w:val="0"/>
        <w:adjustRightInd w:val="0"/>
        <w:ind w:left="2160" w:hanging="720"/>
      </w:pPr>
      <w:r>
        <w:t>1)</w:t>
      </w:r>
      <w:r>
        <w:tab/>
        <w:t xml:space="preserve">the Governor; </w:t>
      </w:r>
    </w:p>
    <w:p w:rsidR="00BB23A5" w:rsidRDefault="00BB23A5" w:rsidP="008C5156">
      <w:pPr>
        <w:widowControl w:val="0"/>
        <w:autoSpaceDE w:val="0"/>
        <w:autoSpaceDN w:val="0"/>
        <w:adjustRightInd w:val="0"/>
        <w:ind w:left="2160" w:hanging="720"/>
      </w:pPr>
    </w:p>
    <w:p w:rsidR="008C5156" w:rsidRDefault="008C5156" w:rsidP="008C5156">
      <w:pPr>
        <w:widowControl w:val="0"/>
        <w:autoSpaceDE w:val="0"/>
        <w:autoSpaceDN w:val="0"/>
        <w:adjustRightInd w:val="0"/>
        <w:ind w:left="2160" w:hanging="720"/>
      </w:pPr>
      <w:r>
        <w:t>2)</w:t>
      </w:r>
      <w:r>
        <w:tab/>
        <w:t xml:space="preserve">Independent contractors unless made applicable under the terms of a contract between the independent contractor and a State agency. </w:t>
      </w:r>
    </w:p>
    <w:sectPr w:rsidR="008C5156" w:rsidSect="008C51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5156"/>
    <w:rsid w:val="0022691F"/>
    <w:rsid w:val="005C3366"/>
    <w:rsid w:val="008C5156"/>
    <w:rsid w:val="00966E0B"/>
    <w:rsid w:val="00BB23A5"/>
    <w:rsid w:val="00CC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