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F112" w14:textId="77777777" w:rsidR="00E66D5D" w:rsidRDefault="00E66D5D" w:rsidP="00E66D5D">
      <w:pPr>
        <w:spacing w:after="0" w:line="240" w:lineRule="auto"/>
        <w:rPr>
          <w:rFonts w:ascii="Times New Roman" w:hAnsi="Times New Roman" w:cs="Times New Roman"/>
          <w:sz w:val="24"/>
          <w:szCs w:val="24"/>
        </w:rPr>
      </w:pPr>
    </w:p>
    <w:p w14:paraId="55882E95" w14:textId="77777777" w:rsidR="00E66D5D" w:rsidRDefault="00E66D5D" w:rsidP="00E66D5D">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978260"/>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w:t>
      </w:r>
      <w:r>
        <w:rPr>
          <w:rFonts w:ascii="Times New Roman" w:hAnsi="Times New Roman" w:cs="Times New Roman"/>
          <w:b/>
          <w:bCs/>
          <w:sz w:val="24"/>
          <w:szCs w:val="24"/>
        </w:rPr>
        <w:t>7</w:t>
      </w:r>
      <w:r w:rsidRPr="009344E9">
        <w:rPr>
          <w:rFonts w:ascii="Times New Roman" w:hAnsi="Times New Roman" w:cs="Times New Roman"/>
          <w:b/>
          <w:bCs/>
          <w:sz w:val="24"/>
          <w:szCs w:val="24"/>
        </w:rPr>
        <w:t>20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Funds</w:t>
      </w:r>
      <w:proofErr w:type="gramEnd"/>
      <w:r w:rsidRPr="009344E9">
        <w:rPr>
          <w:rFonts w:ascii="Times New Roman" w:hAnsi="Times New Roman" w:cs="Times New Roman"/>
          <w:b/>
          <w:bCs/>
          <w:sz w:val="24"/>
          <w:szCs w:val="24"/>
        </w:rPr>
        <w:t xml:space="preserve"> Outside the State Treasury</w:t>
      </w:r>
      <w:bookmarkEnd w:id="0"/>
    </w:p>
    <w:p w14:paraId="646FEB75" w14:textId="77777777" w:rsidR="00E66D5D" w:rsidRPr="00E66D5D" w:rsidRDefault="00E66D5D" w:rsidP="00E66D5D">
      <w:pPr>
        <w:spacing w:after="0" w:line="240" w:lineRule="auto"/>
        <w:rPr>
          <w:rFonts w:ascii="Times New Roman" w:hAnsi="Times New Roman" w:cs="Times New Roman"/>
          <w:sz w:val="24"/>
          <w:szCs w:val="24"/>
        </w:rPr>
      </w:pPr>
    </w:p>
    <w:p w14:paraId="34A8E5D6" w14:textId="57A252AA" w:rsidR="00E66D5D" w:rsidRPr="00CC2E0B" w:rsidRDefault="00CC2E0B" w:rsidP="00CC2E0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92D85" w:rsidRPr="00CC2E0B">
        <w:rPr>
          <w:rFonts w:ascii="Times New Roman" w:hAnsi="Times New Roman" w:cs="Times New Roman"/>
          <w:sz w:val="24"/>
          <w:szCs w:val="24"/>
        </w:rPr>
        <w:t>Pursuant to Section 13.1(b) of the Act, the</w:t>
      </w:r>
      <w:r w:rsidR="00E66D5D" w:rsidRPr="00CC2E0B">
        <w:rPr>
          <w:rFonts w:ascii="Times New Roman" w:hAnsi="Times New Roman" w:cs="Times New Roman"/>
          <w:sz w:val="24"/>
          <w:szCs w:val="24"/>
        </w:rPr>
        <w:t xml:space="preserve"> Agency may establish funds or separate accounts to be held by the Director outside the State treasury. Such funds or accounts may be utilized for the purpose of receiving the transfer of moneys from </w:t>
      </w:r>
      <w:proofErr w:type="spellStart"/>
      <w:r w:rsidR="00E66D5D" w:rsidRPr="00CC2E0B">
        <w:rPr>
          <w:rFonts w:ascii="Times New Roman" w:hAnsi="Times New Roman" w:cs="Times New Roman"/>
          <w:sz w:val="24"/>
          <w:szCs w:val="24"/>
        </w:rPr>
        <w:t>HIRF</w:t>
      </w:r>
      <w:proofErr w:type="spellEnd"/>
      <w:r w:rsidR="00E66D5D" w:rsidRPr="00CC2E0B">
        <w:rPr>
          <w:rFonts w:ascii="Times New Roman" w:hAnsi="Times New Roman" w:cs="Times New Roman"/>
          <w:sz w:val="24"/>
          <w:szCs w:val="24"/>
        </w:rPr>
        <w:t xml:space="preserve">. </w:t>
      </w:r>
    </w:p>
    <w:p w14:paraId="4E85FFA9" w14:textId="77777777" w:rsidR="00E66D5D" w:rsidRPr="00CC2E0B" w:rsidRDefault="00E66D5D" w:rsidP="00CC2E0B">
      <w:pPr>
        <w:spacing w:after="0" w:line="240" w:lineRule="auto"/>
        <w:rPr>
          <w:rFonts w:ascii="Times New Roman" w:hAnsi="Times New Roman" w:cs="Times New Roman"/>
          <w:sz w:val="24"/>
          <w:szCs w:val="24"/>
        </w:rPr>
      </w:pPr>
    </w:p>
    <w:p w14:paraId="05ADC3B9" w14:textId="352D71F6" w:rsidR="00E66D5D" w:rsidRPr="00CC2E0B" w:rsidRDefault="00CC2E0B" w:rsidP="00CC2E0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66D5D" w:rsidRPr="00CC2E0B">
        <w:rPr>
          <w:rFonts w:ascii="Times New Roman" w:hAnsi="Times New Roman" w:cs="Times New Roman"/>
          <w:sz w:val="24"/>
          <w:szCs w:val="24"/>
        </w:rPr>
        <w:t xml:space="preserve">Interest earned on funds or accounts established pursuant to the Act and this Part shall inure to </w:t>
      </w:r>
      <w:proofErr w:type="spellStart"/>
      <w:r w:rsidR="00E66D5D" w:rsidRPr="00CC2E0B">
        <w:rPr>
          <w:rFonts w:ascii="Times New Roman" w:hAnsi="Times New Roman" w:cs="Times New Roman"/>
          <w:sz w:val="24"/>
          <w:szCs w:val="24"/>
        </w:rPr>
        <w:t>HIRF</w:t>
      </w:r>
      <w:proofErr w:type="spellEnd"/>
      <w:r w:rsidR="00E66D5D" w:rsidRPr="00CC2E0B">
        <w:rPr>
          <w:rFonts w:ascii="Times New Roman" w:hAnsi="Times New Roman" w:cs="Times New Roman"/>
          <w:sz w:val="24"/>
          <w:szCs w:val="24"/>
        </w:rPr>
        <w:t>.</w:t>
      </w:r>
    </w:p>
    <w:p w14:paraId="763A5510" w14:textId="77777777" w:rsidR="00E66D5D" w:rsidRPr="00C82ECA" w:rsidRDefault="00E66D5D" w:rsidP="00CC2E0B">
      <w:pPr>
        <w:spacing w:after="0" w:line="240" w:lineRule="auto"/>
        <w:rPr>
          <w:rFonts w:ascii="Times New Roman" w:hAnsi="Times New Roman" w:cs="Times New Roman"/>
          <w:sz w:val="24"/>
          <w:szCs w:val="24"/>
        </w:rPr>
      </w:pPr>
    </w:p>
    <w:p w14:paraId="36DE443E" w14:textId="1649C519" w:rsidR="00E66D5D" w:rsidRPr="00CC2E0B" w:rsidRDefault="00CC2E0B" w:rsidP="00CC2E0B">
      <w:pPr>
        <w:spacing w:after="0" w:line="240" w:lineRule="auto"/>
        <w:ind w:left="1440" w:hanging="720"/>
        <w:rPr>
          <w:rFonts w:ascii="Times New Roman" w:hAnsi="Times New Roman" w:cs="Times New Roman"/>
          <w:sz w:val="24"/>
          <w:szCs w:val="24"/>
        </w:rPr>
      </w:pPr>
      <w:r w:rsidRPr="004A1CF4">
        <w:rPr>
          <w:rFonts w:ascii="Times New Roman" w:hAnsi="Times New Roman" w:cs="Times New Roman"/>
          <w:sz w:val="24"/>
          <w:szCs w:val="24"/>
        </w:rPr>
        <w:t>c)</w:t>
      </w:r>
      <w:r w:rsidRPr="004A1CF4">
        <w:rPr>
          <w:rFonts w:ascii="Times New Roman" w:hAnsi="Times New Roman" w:cs="Times New Roman"/>
          <w:sz w:val="24"/>
          <w:szCs w:val="24"/>
        </w:rPr>
        <w:tab/>
      </w:r>
      <w:r w:rsidR="00E66D5D" w:rsidRPr="00CC2E0B">
        <w:rPr>
          <w:rFonts w:ascii="Times New Roman" w:hAnsi="Times New Roman" w:cs="Times New Roman"/>
          <w:sz w:val="24"/>
          <w:szCs w:val="24"/>
        </w:rPr>
        <w:t xml:space="preserve">Moneys transferred to any funds or accounts shall be used exclusively for transfers to Plan Administrators of self-insured </w:t>
      </w:r>
      <w:r w:rsidR="00831F4A" w:rsidRPr="00CC2E0B">
        <w:rPr>
          <w:rFonts w:ascii="Times New Roman" w:hAnsi="Times New Roman" w:cs="Times New Roman"/>
          <w:sz w:val="24"/>
          <w:szCs w:val="24"/>
        </w:rPr>
        <w:t>p</w:t>
      </w:r>
      <w:r w:rsidR="00E66D5D" w:rsidRPr="00CC2E0B">
        <w:rPr>
          <w:rFonts w:ascii="Times New Roman" w:hAnsi="Times New Roman" w:cs="Times New Roman"/>
          <w:sz w:val="24"/>
          <w:szCs w:val="24"/>
        </w:rPr>
        <w:t>lans or their financial institutions for payments of claims to claimants and health care providers.</w:t>
      </w:r>
    </w:p>
    <w:sectPr w:rsidR="00E66D5D" w:rsidRPr="00CC2E0B" w:rsidSect="00AB51AC">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8B2F" w14:textId="77777777" w:rsidR="00B9232A" w:rsidRDefault="00B9232A">
      <w:r>
        <w:separator/>
      </w:r>
    </w:p>
  </w:endnote>
  <w:endnote w:type="continuationSeparator" w:id="0">
    <w:p w14:paraId="484B88EC" w14:textId="77777777" w:rsidR="00B9232A" w:rsidRDefault="00B9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73DA" w14:textId="77777777" w:rsidR="00B9232A" w:rsidRDefault="00B9232A">
      <w:r>
        <w:separator/>
      </w:r>
    </w:p>
  </w:footnote>
  <w:footnote w:type="continuationSeparator" w:id="0">
    <w:p w14:paraId="1246010D" w14:textId="77777777" w:rsidR="00B9232A" w:rsidRDefault="00B9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1D88"/>
    <w:multiLevelType w:val="hybridMultilevel"/>
    <w:tmpl w:val="D2EC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F4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D8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32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E0B"/>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D5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E6D45D"/>
  <w15:chartTrackingRefBased/>
  <w15:docId w15:val="{4950D401-60B1-4B76-9941-39AADC44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D5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66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538</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2022-10-28T16:01:00Z</dcterms:created>
  <dcterms:modified xsi:type="dcterms:W3CDTF">2023-04-14T14:03:00Z</dcterms:modified>
</cp:coreProperties>
</file>