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31CC" w14:textId="77777777" w:rsidR="00E65C8E" w:rsidRDefault="00E65C8E" w:rsidP="0003050D">
      <w:pPr>
        <w:rPr>
          <w:bCs/>
        </w:rPr>
      </w:pPr>
    </w:p>
    <w:p w14:paraId="67109824" w14:textId="7722BE04" w:rsidR="004B1024" w:rsidRPr="0003050D" w:rsidRDefault="00E65C8E" w:rsidP="0003050D">
      <w:r>
        <w:rPr>
          <w:bCs/>
        </w:rPr>
        <w:t>AUTHORITY:  Implementing and authorized by the State Employees Group Insurance Act of 1971</w:t>
      </w:r>
      <w:r w:rsidR="000F619D">
        <w:rPr>
          <w:bCs/>
        </w:rPr>
        <w:t xml:space="preserve"> </w:t>
      </w:r>
      <w:r>
        <w:rPr>
          <w:bCs/>
        </w:rPr>
        <w:t>[5 ILCS 375]</w:t>
      </w:r>
      <w:r w:rsidR="00594832">
        <w:rPr>
          <w:bCs/>
        </w:rPr>
        <w:t>.</w:t>
      </w:r>
    </w:p>
    <w:sectPr w:rsidR="004B1024" w:rsidRPr="0003050D" w:rsidSect="004B10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024"/>
    <w:rsid w:val="0003050D"/>
    <w:rsid w:val="000F619D"/>
    <w:rsid w:val="001D2D74"/>
    <w:rsid w:val="00321957"/>
    <w:rsid w:val="004B1024"/>
    <w:rsid w:val="00594832"/>
    <w:rsid w:val="005C3366"/>
    <w:rsid w:val="00647373"/>
    <w:rsid w:val="00651435"/>
    <w:rsid w:val="007800CD"/>
    <w:rsid w:val="009B533A"/>
    <w:rsid w:val="00E6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6C253C"/>
  <w15:docId w15:val="{4402EF9D-C78E-4065-8C48-9CE55771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 and 3 of The Public Utilities Revenue Act (Ill</vt:lpstr>
    </vt:vector>
  </TitlesOfParts>
  <Company>State of Illinois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 and 3 of The Public Utilities Revenue Act (Ill</dc:title>
  <dc:subject/>
  <dc:creator>Illinois General Assembly</dc:creator>
  <cp:keywords/>
  <dc:description/>
  <cp:lastModifiedBy>Dotts, Joyce M.</cp:lastModifiedBy>
  <cp:revision>10</cp:revision>
  <dcterms:created xsi:type="dcterms:W3CDTF">2012-06-21T20:29:00Z</dcterms:created>
  <dcterms:modified xsi:type="dcterms:W3CDTF">2024-03-13T19:54:00Z</dcterms:modified>
</cp:coreProperties>
</file>