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BA" w:rsidRDefault="002401BA" w:rsidP="005235D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401BA" w:rsidRDefault="002401BA" w:rsidP="005235DA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2180.350  Other</w:t>
      </w:r>
      <w:proofErr w:type="gramEnd"/>
      <w:r>
        <w:rPr>
          <w:b/>
          <w:bCs/>
        </w:rPr>
        <w:t xml:space="preserve"> Responsibilities</w:t>
      </w:r>
      <w:r>
        <w:t xml:space="preserve"> </w:t>
      </w:r>
    </w:p>
    <w:p w:rsidR="002401BA" w:rsidRDefault="002401BA" w:rsidP="005235DA">
      <w:pPr>
        <w:widowControl w:val="0"/>
        <w:autoSpaceDE w:val="0"/>
        <w:autoSpaceDN w:val="0"/>
        <w:adjustRightInd w:val="0"/>
      </w:pPr>
    </w:p>
    <w:p w:rsidR="002401BA" w:rsidRDefault="002401BA" w:rsidP="005235D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SURS shall provide enrollment, termination and change in status and/or address information to </w:t>
      </w:r>
      <w:r w:rsidR="00604DDF">
        <w:t>CMS</w:t>
      </w:r>
      <w:r>
        <w:t xml:space="preserve">. </w:t>
      </w:r>
    </w:p>
    <w:p w:rsidR="001722A7" w:rsidRDefault="001722A7" w:rsidP="005235DA">
      <w:pPr>
        <w:widowControl w:val="0"/>
        <w:autoSpaceDE w:val="0"/>
        <w:autoSpaceDN w:val="0"/>
        <w:adjustRightInd w:val="0"/>
        <w:ind w:firstLine="720"/>
      </w:pPr>
    </w:p>
    <w:p w:rsidR="002401BA" w:rsidRDefault="002401BA" w:rsidP="005235DA">
      <w:pPr>
        <w:widowControl w:val="0"/>
        <w:autoSpaceDE w:val="0"/>
        <w:autoSpaceDN w:val="0"/>
        <w:adjustRightInd w:val="0"/>
        <w:ind w:firstLine="720"/>
      </w:pPr>
      <w:r>
        <w:t>b)</w:t>
      </w:r>
      <w:r>
        <w:tab/>
        <w:t xml:space="preserve">SURS shall inform SURS Benefit Recipients that they must: </w:t>
      </w:r>
    </w:p>
    <w:p w:rsidR="001722A7" w:rsidRDefault="001722A7" w:rsidP="005235DA">
      <w:pPr>
        <w:widowControl w:val="0"/>
        <w:autoSpaceDE w:val="0"/>
        <w:autoSpaceDN w:val="0"/>
        <w:adjustRightInd w:val="0"/>
        <w:ind w:left="2160" w:hanging="720"/>
      </w:pPr>
    </w:p>
    <w:p w:rsidR="002401BA" w:rsidRDefault="002401BA" w:rsidP="005235D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Notify SURS of coverage options chosen, and any changes that may  affect eligibility or enrollment, including address changes. </w:t>
      </w:r>
    </w:p>
    <w:p w:rsidR="001722A7" w:rsidRDefault="001722A7" w:rsidP="005235DA">
      <w:pPr>
        <w:widowControl w:val="0"/>
        <w:autoSpaceDE w:val="0"/>
        <w:autoSpaceDN w:val="0"/>
        <w:adjustRightInd w:val="0"/>
        <w:ind w:left="2160" w:hanging="720"/>
      </w:pPr>
    </w:p>
    <w:p w:rsidR="002401BA" w:rsidRDefault="002401BA" w:rsidP="005235D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Review the CIP Benefits Handbook, annual Benefit Choice Options booklet and any other materials provided by SURS or CMS and abide by all policies</w:t>
      </w:r>
      <w:r w:rsidR="00604DDF">
        <w:t xml:space="preserve"> outlined</w:t>
      </w:r>
      <w:r>
        <w:t xml:space="preserve"> in these publications. </w:t>
      </w:r>
    </w:p>
    <w:sectPr w:rsidR="002401BA" w:rsidSect="005235D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401BA"/>
    <w:rsid w:val="001722A7"/>
    <w:rsid w:val="001A5027"/>
    <w:rsid w:val="002401BA"/>
    <w:rsid w:val="005235DA"/>
    <w:rsid w:val="00604DDF"/>
    <w:rsid w:val="00D70DDF"/>
    <w:rsid w:val="00E1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2180</vt:lpstr>
    </vt:vector>
  </TitlesOfParts>
  <Company>state of illinois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2180</dc:title>
  <dc:subject/>
  <dc:creator>MessingerRR</dc:creator>
  <cp:keywords/>
  <dc:description/>
  <cp:lastModifiedBy>Roberts, John</cp:lastModifiedBy>
  <cp:revision>3</cp:revision>
  <dcterms:created xsi:type="dcterms:W3CDTF">2012-06-21T18:45:00Z</dcterms:created>
  <dcterms:modified xsi:type="dcterms:W3CDTF">2012-06-21T18:45:00Z</dcterms:modified>
</cp:coreProperties>
</file>