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532" w:rsidRDefault="00EB4532" w:rsidP="00EB45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4532" w:rsidRDefault="00EB4532" w:rsidP="00EB4532">
      <w:pPr>
        <w:widowControl w:val="0"/>
        <w:autoSpaceDE w:val="0"/>
        <w:autoSpaceDN w:val="0"/>
        <w:adjustRightInd w:val="0"/>
      </w:pPr>
      <w:r>
        <w:t xml:space="preserve">AUTHORITY:  Implementing and authorized by Section 64.1 of the Civil Administrative Code of Illinois as amended (Ill. Rev. Stat. 1987, </w:t>
      </w:r>
      <w:proofErr w:type="spellStart"/>
      <w:r>
        <w:t>ch.</w:t>
      </w:r>
      <w:proofErr w:type="spellEnd"/>
      <w:r>
        <w:t xml:space="preserve"> 127, par. </w:t>
      </w:r>
      <w:proofErr w:type="spellStart"/>
      <w:r>
        <w:t>63b4</w:t>
      </w:r>
      <w:proofErr w:type="spellEnd"/>
      <w:r>
        <w:t xml:space="preserve">). </w:t>
      </w:r>
    </w:p>
    <w:sectPr w:rsidR="00EB4532" w:rsidSect="00EB45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4532"/>
    <w:rsid w:val="00252C8E"/>
    <w:rsid w:val="005C3366"/>
    <w:rsid w:val="00DA077D"/>
    <w:rsid w:val="00EB4532"/>
    <w:rsid w:val="00F3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64</vt:lpstr>
    </vt:vector>
  </TitlesOfParts>
  <Company>State of Illinois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64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