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0F" w:rsidRDefault="0035530F" w:rsidP="003553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530F" w:rsidRDefault="0035530F" w:rsidP="0035530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2120.770  </w:t>
      </w:r>
      <w:proofErr w:type="spellStart"/>
      <w:r>
        <w:rPr>
          <w:b/>
          <w:bCs/>
        </w:rPr>
        <w:t>Nonassignability</w:t>
      </w:r>
      <w:proofErr w:type="spellEnd"/>
      <w:r>
        <w:rPr>
          <w:b/>
          <w:bCs/>
        </w:rPr>
        <w:t xml:space="preserve"> of Rights</w:t>
      </w:r>
      <w:r>
        <w:t xml:space="preserve"> </w:t>
      </w:r>
    </w:p>
    <w:p w:rsidR="0035530F" w:rsidRDefault="0035530F" w:rsidP="0035530F">
      <w:pPr>
        <w:widowControl w:val="0"/>
        <w:autoSpaceDE w:val="0"/>
        <w:autoSpaceDN w:val="0"/>
        <w:adjustRightInd w:val="0"/>
      </w:pPr>
    </w:p>
    <w:p w:rsidR="0035530F" w:rsidRDefault="0035530F" w:rsidP="0035530F">
      <w:pPr>
        <w:widowControl w:val="0"/>
        <w:autoSpaceDE w:val="0"/>
        <w:autoSpaceDN w:val="0"/>
        <w:adjustRightInd w:val="0"/>
      </w:pPr>
      <w:r>
        <w:t xml:space="preserve">The right of any Participant to receive Reimbursement under the Plan shall not be alienable by the Participant by assignment or any other method.  Any attempt to alienate a Participant's interest will not be recognized. </w:t>
      </w:r>
    </w:p>
    <w:sectPr w:rsidR="0035530F" w:rsidSect="003553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530F"/>
    <w:rsid w:val="001843F4"/>
    <w:rsid w:val="001F0031"/>
    <w:rsid w:val="0035530F"/>
    <w:rsid w:val="005C3366"/>
    <w:rsid w:val="0093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2120</vt:lpstr>
    </vt:vector>
  </TitlesOfParts>
  <Company>state of illinois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2120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