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1845" w:rsidRDefault="00391845" w:rsidP="00391845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391845" w:rsidRDefault="00391845" w:rsidP="00391845">
      <w:pPr>
        <w:widowControl w:val="0"/>
        <w:autoSpaceDE w:val="0"/>
        <w:autoSpaceDN w:val="0"/>
        <w:adjustRightInd w:val="0"/>
      </w:pPr>
      <w:r>
        <w:rPr>
          <w:b/>
          <w:bCs/>
        </w:rPr>
        <w:t>Section 2120.750  Effect on Social Security</w:t>
      </w:r>
      <w:r>
        <w:t xml:space="preserve"> </w:t>
      </w:r>
    </w:p>
    <w:p w:rsidR="00391845" w:rsidRDefault="00391845" w:rsidP="00391845">
      <w:pPr>
        <w:widowControl w:val="0"/>
        <w:autoSpaceDE w:val="0"/>
        <w:autoSpaceDN w:val="0"/>
        <w:adjustRightInd w:val="0"/>
      </w:pPr>
    </w:p>
    <w:p w:rsidR="00391845" w:rsidRDefault="00391845" w:rsidP="00391845">
      <w:pPr>
        <w:widowControl w:val="0"/>
        <w:autoSpaceDE w:val="0"/>
        <w:autoSpaceDN w:val="0"/>
        <w:adjustRightInd w:val="0"/>
      </w:pPr>
      <w:r>
        <w:t xml:space="preserve">Participation in this Plan reduces a Participant's Social Security wages by the amount contributed and may therefore reduce the benefits received. </w:t>
      </w:r>
    </w:p>
    <w:sectPr w:rsidR="00391845" w:rsidSect="00391845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91845"/>
    <w:rsid w:val="00033806"/>
    <w:rsid w:val="00391845"/>
    <w:rsid w:val="005C3366"/>
    <w:rsid w:val="005E5929"/>
    <w:rsid w:val="008F24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</Words>
  <Characters>166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2120</vt:lpstr>
    </vt:vector>
  </TitlesOfParts>
  <Company>state of illinois</Company>
  <LinksUpToDate>false</LinksUpToDate>
  <CharactersWithSpaces>194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2120</dc:title>
  <dc:subject/>
  <dc:creator>Illinois General Assembly</dc:creator>
  <cp:keywords/>
  <dc:description/>
  <cp:lastModifiedBy>Roberts, John</cp:lastModifiedBy>
  <cp:revision>3</cp:revision>
  <dcterms:created xsi:type="dcterms:W3CDTF">2012-06-21T18:43:00Z</dcterms:created>
  <dcterms:modified xsi:type="dcterms:W3CDTF">2012-06-21T18:43:00Z</dcterms:modified>
</cp:coreProperties>
</file>