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8C" w:rsidRDefault="001B378C" w:rsidP="001B37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78C" w:rsidRDefault="001B378C" w:rsidP="001B37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2120.530  Exclusions</w:t>
      </w:r>
      <w:r>
        <w:t xml:space="preserve"> </w:t>
      </w:r>
    </w:p>
    <w:p w:rsidR="001B378C" w:rsidRDefault="001B378C" w:rsidP="001B378C">
      <w:pPr>
        <w:widowControl w:val="0"/>
        <w:autoSpaceDE w:val="0"/>
        <w:autoSpaceDN w:val="0"/>
        <w:adjustRightInd w:val="0"/>
      </w:pPr>
    </w:p>
    <w:p w:rsidR="001B378C" w:rsidRDefault="001B378C" w:rsidP="001B378C">
      <w:pPr>
        <w:widowControl w:val="0"/>
        <w:autoSpaceDE w:val="0"/>
        <w:autoSpaceDN w:val="0"/>
        <w:adjustRightInd w:val="0"/>
      </w:pPr>
      <w:r>
        <w:t xml:space="preserve">A Participant shall not be reimbursed for any expense that would otherwise be a </w:t>
      </w:r>
      <w:r w:rsidR="00DE08B9">
        <w:t xml:space="preserve">medical care expense </w:t>
      </w:r>
      <w:r>
        <w:t xml:space="preserve">if: </w:t>
      </w:r>
    </w:p>
    <w:p w:rsidR="00417077" w:rsidRDefault="00417077" w:rsidP="001B378C">
      <w:pPr>
        <w:widowControl w:val="0"/>
        <w:autoSpaceDE w:val="0"/>
        <w:autoSpaceDN w:val="0"/>
        <w:adjustRightInd w:val="0"/>
      </w:pPr>
    </w:p>
    <w:p w:rsidR="001B378C" w:rsidRDefault="001B378C" w:rsidP="001B37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0172C">
        <w:t>the</w:t>
      </w:r>
      <w:r>
        <w:t xml:space="preserve"> expense was incurred at a time when the Participant was not a Participant in the Plan; or </w:t>
      </w:r>
    </w:p>
    <w:p w:rsidR="00417077" w:rsidRDefault="00417077" w:rsidP="001B378C">
      <w:pPr>
        <w:widowControl w:val="0"/>
        <w:autoSpaceDE w:val="0"/>
        <w:autoSpaceDN w:val="0"/>
        <w:adjustRightInd w:val="0"/>
        <w:ind w:left="1440" w:hanging="720"/>
      </w:pPr>
    </w:p>
    <w:p w:rsidR="001B378C" w:rsidRDefault="001B378C" w:rsidP="001B37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claim for </w:t>
      </w:r>
      <w:r w:rsidR="00DE08B9">
        <w:t xml:space="preserve">reimbursement </w:t>
      </w:r>
      <w:r>
        <w:t xml:space="preserve">of </w:t>
      </w:r>
      <w:r w:rsidR="0070172C">
        <w:t>the</w:t>
      </w:r>
      <w:r>
        <w:t xml:space="preserve"> expense has not been filed in accordance with provisions of Section 2120.510; or </w:t>
      </w:r>
    </w:p>
    <w:p w:rsidR="00417077" w:rsidRDefault="00417077" w:rsidP="001B378C">
      <w:pPr>
        <w:widowControl w:val="0"/>
        <w:autoSpaceDE w:val="0"/>
        <w:autoSpaceDN w:val="0"/>
        <w:adjustRightInd w:val="0"/>
        <w:ind w:left="1440" w:hanging="720"/>
      </w:pPr>
    </w:p>
    <w:p w:rsidR="001B378C" w:rsidRDefault="001B378C" w:rsidP="001B37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0172C">
        <w:t>the</w:t>
      </w:r>
      <w:r>
        <w:t xml:space="preserve"> expense was claimed as a credit or deduction on the Participant's federal or state income tax form; or </w:t>
      </w:r>
    </w:p>
    <w:p w:rsidR="00417077" w:rsidRDefault="00417077" w:rsidP="001B378C">
      <w:pPr>
        <w:widowControl w:val="0"/>
        <w:autoSpaceDE w:val="0"/>
        <w:autoSpaceDN w:val="0"/>
        <w:adjustRightInd w:val="0"/>
        <w:ind w:left="1440" w:hanging="720"/>
      </w:pPr>
    </w:p>
    <w:p w:rsidR="001B378C" w:rsidRDefault="001B378C" w:rsidP="001B378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70172C">
        <w:t>the</w:t>
      </w:r>
      <w:r>
        <w:t xml:space="preserve"> expense is reimbursable under any other benefit plan maintained by the </w:t>
      </w:r>
      <w:r w:rsidR="00DE08B9">
        <w:t xml:space="preserve">employer </w:t>
      </w:r>
      <w:r>
        <w:t xml:space="preserve">or purchased privately by the Participant. </w:t>
      </w:r>
    </w:p>
    <w:p w:rsidR="0070172C" w:rsidRDefault="0070172C" w:rsidP="001B378C">
      <w:pPr>
        <w:widowControl w:val="0"/>
        <w:autoSpaceDE w:val="0"/>
        <w:autoSpaceDN w:val="0"/>
        <w:adjustRightInd w:val="0"/>
        <w:ind w:left="1440" w:hanging="720"/>
      </w:pPr>
    </w:p>
    <w:p w:rsidR="0070172C" w:rsidRPr="00D55B37" w:rsidRDefault="0070172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C786A">
        <w:t>15119</w:t>
      </w:r>
      <w:r w:rsidRPr="00D55B37">
        <w:t xml:space="preserve">, effective </w:t>
      </w:r>
      <w:r w:rsidR="003C786A">
        <w:t>September 6, 2006</w:t>
      </w:r>
      <w:r w:rsidRPr="00D55B37">
        <w:t>)</w:t>
      </w:r>
    </w:p>
    <w:sectPr w:rsidR="0070172C" w:rsidRPr="00D55B37" w:rsidSect="001B37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78C"/>
    <w:rsid w:val="001B378C"/>
    <w:rsid w:val="003C786A"/>
    <w:rsid w:val="00417077"/>
    <w:rsid w:val="005C3366"/>
    <w:rsid w:val="0064342D"/>
    <w:rsid w:val="0070172C"/>
    <w:rsid w:val="00D05CAD"/>
    <w:rsid w:val="00D56EAD"/>
    <w:rsid w:val="00DE08B9"/>
    <w:rsid w:val="00F8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1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0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