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A8" w:rsidRDefault="009611A8" w:rsidP="009611A8">
      <w:pPr>
        <w:widowControl w:val="0"/>
        <w:autoSpaceDE w:val="0"/>
        <w:autoSpaceDN w:val="0"/>
        <w:adjustRightInd w:val="0"/>
      </w:pPr>
    </w:p>
    <w:p w:rsidR="001F4C6A" w:rsidRDefault="009611A8">
      <w:pPr>
        <w:pStyle w:val="JCARMainSourceNote"/>
      </w:pPr>
      <w:r>
        <w:t>SOURCE:  Emergency rules adopted at 12 Ill. Reg. 11810, effective July 1, 1988, for a maximum of 150 days; adopted at 12 Ill. Reg. 17296, effective October 17, 1988; amended at 14 Ill. Reg. 18998, effective November 14, 1990; amended at 16 Ill. Reg. 13811, effective August 28, 1992; amended at 19 Ill. Reg. 8595, effective June 14, 1995; amended at 21 Ill. Reg. 2955, effective February 21, 1997; amended at 30 Ill. Reg. 15119, effective September 6, 2006; emergency amendment at 33 Ill. Reg. 6110, effective April 13, 2009, for a maximum of 150 days</w:t>
      </w:r>
      <w:r w:rsidR="00275EEE">
        <w:t xml:space="preserve">; amended at 33 Ill. Reg. </w:t>
      </w:r>
      <w:r w:rsidR="00D86560">
        <w:t>11791</w:t>
      </w:r>
      <w:r w:rsidR="00275EEE">
        <w:t xml:space="preserve">, effective </w:t>
      </w:r>
      <w:r w:rsidR="00D86560">
        <w:t>August 3, 2009</w:t>
      </w:r>
      <w:r w:rsidR="001F4C6A">
        <w:t xml:space="preserve">; amended at 37 Ill. Reg. </w:t>
      </w:r>
      <w:r w:rsidR="00A318A3">
        <w:t>4241</w:t>
      </w:r>
      <w:r w:rsidR="001F4C6A">
        <w:t xml:space="preserve">, effective </w:t>
      </w:r>
      <w:bookmarkStart w:id="0" w:name="_GoBack"/>
      <w:r w:rsidR="00A318A3">
        <w:t>March 22, 2013</w:t>
      </w:r>
      <w:bookmarkEnd w:id="0"/>
      <w:r w:rsidR="001F4C6A">
        <w:t>.</w:t>
      </w:r>
    </w:p>
    <w:sectPr w:rsidR="001F4C6A" w:rsidSect="00EC35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358E"/>
    <w:rsid w:val="00134C31"/>
    <w:rsid w:val="001F4C6A"/>
    <w:rsid w:val="00275EEE"/>
    <w:rsid w:val="003477AB"/>
    <w:rsid w:val="005C3366"/>
    <w:rsid w:val="005E5481"/>
    <w:rsid w:val="007455A9"/>
    <w:rsid w:val="00797A6B"/>
    <w:rsid w:val="009611A8"/>
    <w:rsid w:val="00A318A3"/>
    <w:rsid w:val="00A36124"/>
    <w:rsid w:val="00AD61EA"/>
    <w:rsid w:val="00D86560"/>
    <w:rsid w:val="00EC358E"/>
    <w:rsid w:val="00FA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11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A13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11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A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2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12 Ill</vt:lpstr>
    </vt:vector>
  </TitlesOfParts>
  <Company>State of Illinois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12 Ill</dc:title>
  <dc:subject/>
  <dc:creator>Illinois General Assembly</dc:creator>
  <cp:keywords/>
  <dc:description/>
  <cp:lastModifiedBy>King, Melissa A.</cp:lastModifiedBy>
  <cp:revision>5</cp:revision>
  <dcterms:created xsi:type="dcterms:W3CDTF">2012-06-21T18:42:00Z</dcterms:created>
  <dcterms:modified xsi:type="dcterms:W3CDTF">2013-03-28T20:57:00Z</dcterms:modified>
</cp:coreProperties>
</file>