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0A" w:rsidRDefault="00A41E0A" w:rsidP="00A41E0A">
      <w:pPr>
        <w:widowControl w:val="0"/>
        <w:autoSpaceDE w:val="0"/>
        <w:autoSpaceDN w:val="0"/>
        <w:adjustRightInd w:val="0"/>
      </w:pPr>
    </w:p>
    <w:p w:rsidR="005C74B3" w:rsidRDefault="00A41E0A">
      <w:pPr>
        <w:pStyle w:val="JCARMainSourceNote"/>
      </w:pPr>
      <w:r>
        <w:t>SOURCE:  Emergency rules adopted at 10 Ill. Reg. 20248, effective December 1, 1986, for a maximum of 150 days; adopted at 11 Ill. Reg. 9477, effective April 30, 1987; emergency amendments at 12 Ill. Reg. 11795, effective July 1, 1988, for a maximum of 150 days; amended at 12 Ill. Reg. 17283, effective October 14, 1988; emergency amendments at 13 Ill. Reg. 214, effective January 1, 1989, for a maximum of 150 days; amended at 13 Ill. Reg. 9259, effective May 31, 1989; amended at 16 Ill. Reg. 13801, effective August 28, 1992; amended at 19 Ill. Reg. 8590, effective June 14, 1995; amended at 21 Ill. Reg. 2950</w:t>
      </w:r>
      <w:r w:rsidR="004444E4">
        <w:t>, effective February 21, 1997</w:t>
      </w:r>
      <w:r w:rsidR="00FE522D">
        <w:t>; amended at 3</w:t>
      </w:r>
      <w:r w:rsidR="008F17A1">
        <w:t>1</w:t>
      </w:r>
      <w:r w:rsidR="00FE522D">
        <w:t xml:space="preserve"> Ill. Reg. </w:t>
      </w:r>
      <w:r w:rsidR="007C7B2A">
        <w:t>352</w:t>
      </w:r>
      <w:r w:rsidR="00FE522D">
        <w:t xml:space="preserve">, effective </w:t>
      </w:r>
      <w:r w:rsidR="007C7B2A">
        <w:t>December 28, 2006</w:t>
      </w:r>
      <w:r w:rsidR="005C74B3">
        <w:t xml:space="preserve">; amended at 37 Ill. Reg. </w:t>
      </w:r>
      <w:r w:rsidR="00173595">
        <w:t>4235</w:t>
      </w:r>
      <w:r w:rsidR="005C74B3">
        <w:t xml:space="preserve">, effective </w:t>
      </w:r>
      <w:bookmarkStart w:id="0" w:name="_GoBack"/>
      <w:r w:rsidR="00173595">
        <w:t>March 22, 2013</w:t>
      </w:r>
      <w:bookmarkEnd w:id="0"/>
      <w:r w:rsidR="005C74B3">
        <w:t>.</w:t>
      </w:r>
    </w:p>
    <w:sectPr w:rsidR="005C74B3" w:rsidSect="00A41E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E0A"/>
    <w:rsid w:val="00173595"/>
    <w:rsid w:val="00221371"/>
    <w:rsid w:val="00290A17"/>
    <w:rsid w:val="004444E4"/>
    <w:rsid w:val="005C3366"/>
    <w:rsid w:val="005C74B3"/>
    <w:rsid w:val="007C7B2A"/>
    <w:rsid w:val="008F17A1"/>
    <w:rsid w:val="00A41E0A"/>
    <w:rsid w:val="00BD532C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E5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E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King, Melissa A.</cp:lastModifiedBy>
  <cp:revision>5</cp:revision>
  <dcterms:created xsi:type="dcterms:W3CDTF">2012-06-21T18:41:00Z</dcterms:created>
  <dcterms:modified xsi:type="dcterms:W3CDTF">2013-03-28T21:00:00Z</dcterms:modified>
</cp:coreProperties>
</file>