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4DFB" w:rsidRDefault="00604DFB" w:rsidP="00A01EED">
      <w:pPr>
        <w:rPr>
          <w:b/>
          <w:bCs/>
        </w:rPr>
      </w:pPr>
    </w:p>
    <w:p w:rsidR="00604DFB" w:rsidRDefault="001F6477" w:rsidP="00A01EED">
      <w:pPr>
        <w:rPr>
          <w:b/>
          <w:bCs/>
        </w:rPr>
      </w:pPr>
      <w:r>
        <w:rPr>
          <w:b/>
        </w:rPr>
        <w:t xml:space="preserve">Section </w:t>
      </w:r>
      <w:r w:rsidR="00604DFB">
        <w:rPr>
          <w:b/>
          <w:bCs/>
        </w:rPr>
        <w:t xml:space="preserve">2106.220  </w:t>
      </w:r>
      <w:r w:rsidR="00F718ED">
        <w:rPr>
          <w:b/>
          <w:bCs/>
        </w:rPr>
        <w:t>Annuitant</w:t>
      </w:r>
      <w:r w:rsidR="00604DFB">
        <w:rPr>
          <w:b/>
          <w:bCs/>
        </w:rPr>
        <w:t xml:space="preserve"> Responsibility</w:t>
      </w:r>
    </w:p>
    <w:p w:rsidR="00F718ED" w:rsidRDefault="00F718ED" w:rsidP="00A01EED"/>
    <w:p w:rsidR="00604DFB" w:rsidRDefault="00604DFB" w:rsidP="00A01EED">
      <w:r>
        <w:t xml:space="preserve">The </w:t>
      </w:r>
      <w:r w:rsidR="009563A6">
        <w:t>a</w:t>
      </w:r>
      <w:r w:rsidR="00F718ED">
        <w:t>nnuitant</w:t>
      </w:r>
      <w:r w:rsidR="009563A6">
        <w:t xml:space="preserve"> shall</w:t>
      </w:r>
      <w:r>
        <w:t>:</w:t>
      </w:r>
    </w:p>
    <w:p w:rsidR="00604DFB" w:rsidRDefault="00604DFB" w:rsidP="00A01EED"/>
    <w:p w:rsidR="00604DFB" w:rsidRDefault="00604DFB" w:rsidP="00604DFB">
      <w:pPr>
        <w:ind w:left="1440" w:hanging="720"/>
      </w:pPr>
      <w:r>
        <w:t>a)</w:t>
      </w:r>
      <w:r>
        <w:tab/>
        <w:t xml:space="preserve">Furnish proof of </w:t>
      </w:r>
      <w:r w:rsidR="009563A6">
        <w:t>m</w:t>
      </w:r>
      <w:r w:rsidR="00F718ED">
        <w:t xml:space="preserve">ajor </w:t>
      </w:r>
      <w:r w:rsidR="009563A6">
        <w:t>m</w:t>
      </w:r>
      <w:r w:rsidR="00F718ED">
        <w:t xml:space="preserve">edical </w:t>
      </w:r>
      <w:r w:rsidR="009563A6">
        <w:t>c</w:t>
      </w:r>
      <w:r w:rsidR="00F718ED">
        <w:t>overage</w:t>
      </w:r>
      <w:r>
        <w:t xml:space="preserve"> from a source other than CMS</w:t>
      </w:r>
      <w:r w:rsidR="00F718ED" w:rsidRPr="00F718ED">
        <w:t xml:space="preserve"> </w:t>
      </w:r>
      <w:r w:rsidR="00F718ED">
        <w:t>at the time of initial application and on an annual basis as required by CMS</w:t>
      </w:r>
      <w:r>
        <w:t>.</w:t>
      </w:r>
    </w:p>
    <w:p w:rsidR="00604DFB" w:rsidRDefault="00604DFB" w:rsidP="00604DFB">
      <w:pPr>
        <w:ind w:left="1440" w:hanging="720"/>
      </w:pPr>
    </w:p>
    <w:p w:rsidR="00604DFB" w:rsidRDefault="00604DFB" w:rsidP="00604DFB">
      <w:pPr>
        <w:ind w:left="1440" w:hanging="720"/>
      </w:pPr>
      <w:r>
        <w:t>b)</w:t>
      </w:r>
      <w:r>
        <w:tab/>
      </w:r>
      <w:r w:rsidR="009563A6">
        <w:t>Timely report</w:t>
      </w:r>
      <w:r>
        <w:t xml:space="preserve"> Medicare eligibility changes.</w:t>
      </w:r>
    </w:p>
    <w:p w:rsidR="00604DFB" w:rsidRDefault="00604DFB" w:rsidP="00604DFB">
      <w:pPr>
        <w:ind w:left="1440" w:hanging="720"/>
      </w:pPr>
    </w:p>
    <w:p w:rsidR="00604DFB" w:rsidRDefault="00604DFB" w:rsidP="00604DFB">
      <w:pPr>
        <w:ind w:left="1440" w:hanging="720"/>
      </w:pPr>
      <w:r>
        <w:t>c)</w:t>
      </w:r>
      <w:r>
        <w:tab/>
        <w:t xml:space="preserve">Report all eligibility status changes within 60 days </w:t>
      </w:r>
      <w:r w:rsidR="00BE3A8A">
        <w:t>a</w:t>
      </w:r>
      <w:r>
        <w:t>f</w:t>
      </w:r>
      <w:r w:rsidR="00BE3A8A">
        <w:t>ter</w:t>
      </w:r>
      <w:r>
        <w:t xml:space="preserve"> the event, including but not limited to Medicare eligibility.</w:t>
      </w:r>
    </w:p>
    <w:p w:rsidR="00604DFB" w:rsidRDefault="00604DFB" w:rsidP="00604DFB">
      <w:pPr>
        <w:ind w:left="1440" w:hanging="720"/>
      </w:pPr>
    </w:p>
    <w:p w:rsidR="00604DFB" w:rsidRDefault="00604DFB" w:rsidP="00604DFB">
      <w:pPr>
        <w:ind w:left="1440" w:hanging="720"/>
      </w:pPr>
      <w:r>
        <w:t>d)</w:t>
      </w:r>
      <w:r>
        <w:tab/>
        <w:t>Return to CMS all payments made in error or for fraudulent acts.  Failure to repay payments as required will result in termination of the financial incentive and disallowance of future coverage in the Health Plan.  Fraudulent acts include, but are not limited to, the following:</w:t>
      </w:r>
    </w:p>
    <w:p w:rsidR="00604DFB" w:rsidRDefault="00604DFB" w:rsidP="00604DFB">
      <w:pPr>
        <w:ind w:left="1440" w:hanging="720"/>
      </w:pPr>
    </w:p>
    <w:p w:rsidR="00604DFB" w:rsidRDefault="00604DFB" w:rsidP="00604DFB">
      <w:pPr>
        <w:ind w:left="2160" w:hanging="720"/>
      </w:pPr>
      <w:r>
        <w:t>1)</w:t>
      </w:r>
      <w:r>
        <w:tab/>
        <w:t>failure to timely report changes and/or Opt Out/In Qualifying Changes in Status;</w:t>
      </w:r>
    </w:p>
    <w:p w:rsidR="00604DFB" w:rsidRDefault="00604DFB" w:rsidP="00604DFB">
      <w:pPr>
        <w:ind w:left="2160" w:hanging="720"/>
      </w:pPr>
    </w:p>
    <w:p w:rsidR="00604DFB" w:rsidRDefault="00604DFB" w:rsidP="009563A6">
      <w:pPr>
        <w:ind w:left="2160" w:hanging="720"/>
      </w:pPr>
      <w:r>
        <w:t>2)</w:t>
      </w:r>
      <w:r>
        <w:tab/>
        <w:t xml:space="preserve">falsifying information in order to receive </w:t>
      </w:r>
      <w:r w:rsidR="009563A6">
        <w:t>opt out incentive</w:t>
      </w:r>
      <w:r>
        <w:t xml:space="preserve"> payments</w:t>
      </w:r>
      <w:r w:rsidR="003C5107">
        <w:t>.</w:t>
      </w:r>
    </w:p>
    <w:p w:rsidR="00F718ED" w:rsidRDefault="00F718ED" w:rsidP="00604DFB">
      <w:pPr>
        <w:ind w:left="1440"/>
      </w:pPr>
    </w:p>
    <w:p w:rsidR="00DA50DD" w:rsidRPr="00D55B37" w:rsidRDefault="00DA50DD">
      <w:pPr>
        <w:pStyle w:val="JCARSourceNote"/>
        <w:ind w:left="720"/>
      </w:pPr>
      <w:r w:rsidRPr="00D55B37">
        <w:t xml:space="preserve">(Source:  </w:t>
      </w:r>
      <w:r>
        <w:t>Amended</w:t>
      </w:r>
      <w:r w:rsidRPr="00D55B37">
        <w:t xml:space="preserve"> at </w:t>
      </w:r>
      <w:r>
        <w:t>37 I</w:t>
      </w:r>
      <w:r w:rsidRPr="00D55B37">
        <w:t xml:space="preserve">ll. Reg. </w:t>
      </w:r>
      <w:r w:rsidR="00A91411">
        <w:t>17575</w:t>
      </w:r>
      <w:r w:rsidRPr="00D55B37">
        <w:t xml:space="preserve">, effective </w:t>
      </w:r>
      <w:bookmarkStart w:id="0" w:name="_GoBack"/>
      <w:r w:rsidR="00A91411">
        <w:t>October 24, 2013</w:t>
      </w:r>
      <w:bookmarkEnd w:id="0"/>
      <w:r w:rsidRPr="00D55B37">
        <w:t>)</w:t>
      </w:r>
    </w:p>
    <w:sectPr w:rsidR="00DA50DD" w:rsidRPr="00D55B37"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3BAF" w:rsidRDefault="00802E13">
      <w:r>
        <w:separator/>
      </w:r>
    </w:p>
  </w:endnote>
  <w:endnote w:type="continuationSeparator" w:id="0">
    <w:p w:rsidR="00723BAF" w:rsidRDefault="00802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3BAF" w:rsidRDefault="00802E13">
      <w:r>
        <w:separator/>
      </w:r>
    </w:p>
  </w:footnote>
  <w:footnote w:type="continuationSeparator" w:id="0">
    <w:p w:rsidR="00723BAF" w:rsidRDefault="00802E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36B47"/>
    <w:rsid w:val="00150267"/>
    <w:rsid w:val="001C7D95"/>
    <w:rsid w:val="001E3074"/>
    <w:rsid w:val="001F6477"/>
    <w:rsid w:val="00225354"/>
    <w:rsid w:val="002524EC"/>
    <w:rsid w:val="002A643F"/>
    <w:rsid w:val="00337CEB"/>
    <w:rsid w:val="00346611"/>
    <w:rsid w:val="00367A2E"/>
    <w:rsid w:val="003C5107"/>
    <w:rsid w:val="003F3A28"/>
    <w:rsid w:val="003F5FD7"/>
    <w:rsid w:val="00431CFE"/>
    <w:rsid w:val="004461A1"/>
    <w:rsid w:val="004D5CD6"/>
    <w:rsid w:val="004D73D3"/>
    <w:rsid w:val="005001C5"/>
    <w:rsid w:val="0052308E"/>
    <w:rsid w:val="00530BE1"/>
    <w:rsid w:val="00542E97"/>
    <w:rsid w:val="0056157E"/>
    <w:rsid w:val="0056501E"/>
    <w:rsid w:val="005F4571"/>
    <w:rsid w:val="00604DFB"/>
    <w:rsid w:val="006A2114"/>
    <w:rsid w:val="006D5961"/>
    <w:rsid w:val="006E66BF"/>
    <w:rsid w:val="00723BAF"/>
    <w:rsid w:val="00780733"/>
    <w:rsid w:val="007C14B2"/>
    <w:rsid w:val="00801D20"/>
    <w:rsid w:val="00802E13"/>
    <w:rsid w:val="00825C45"/>
    <w:rsid w:val="008271B1"/>
    <w:rsid w:val="00837F88"/>
    <w:rsid w:val="0084781C"/>
    <w:rsid w:val="008B4361"/>
    <w:rsid w:val="008D4EA0"/>
    <w:rsid w:val="00935A8C"/>
    <w:rsid w:val="009563A6"/>
    <w:rsid w:val="0098276C"/>
    <w:rsid w:val="009C4011"/>
    <w:rsid w:val="009C4FD4"/>
    <w:rsid w:val="00A01EED"/>
    <w:rsid w:val="00A174BB"/>
    <w:rsid w:val="00A2265D"/>
    <w:rsid w:val="00A414BC"/>
    <w:rsid w:val="00A600AA"/>
    <w:rsid w:val="00A62F7E"/>
    <w:rsid w:val="00A74B3C"/>
    <w:rsid w:val="00A91411"/>
    <w:rsid w:val="00AB29C6"/>
    <w:rsid w:val="00AE120A"/>
    <w:rsid w:val="00AE1744"/>
    <w:rsid w:val="00AE5547"/>
    <w:rsid w:val="00B07E7E"/>
    <w:rsid w:val="00B31561"/>
    <w:rsid w:val="00B31598"/>
    <w:rsid w:val="00B35D67"/>
    <w:rsid w:val="00B516F7"/>
    <w:rsid w:val="00B66925"/>
    <w:rsid w:val="00B71177"/>
    <w:rsid w:val="00B876EC"/>
    <w:rsid w:val="00BE3A8A"/>
    <w:rsid w:val="00BF5EF1"/>
    <w:rsid w:val="00C4537A"/>
    <w:rsid w:val="00CC13F9"/>
    <w:rsid w:val="00CD3723"/>
    <w:rsid w:val="00CE2D98"/>
    <w:rsid w:val="00D55B37"/>
    <w:rsid w:val="00D62188"/>
    <w:rsid w:val="00D735B8"/>
    <w:rsid w:val="00D93C67"/>
    <w:rsid w:val="00DA50DD"/>
    <w:rsid w:val="00E7288E"/>
    <w:rsid w:val="00E95503"/>
    <w:rsid w:val="00EB424E"/>
    <w:rsid w:val="00F43DEE"/>
    <w:rsid w:val="00F718ED"/>
    <w:rsid w:val="00FB1E43"/>
    <w:rsid w:val="00FD4DA7"/>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6C923C2-4459-4B5B-B5DF-B6D1EF47C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4DF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3">
    <w:name w:val="heading 3"/>
    <w:basedOn w:val="Normal"/>
    <w:next w:val="Normal"/>
    <w:qFormat/>
    <w:rsid w:val="00604DFB"/>
    <w:pPr>
      <w:keepNext/>
      <w:outlineLvl w:val="2"/>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King, Melissa A.</cp:lastModifiedBy>
  <cp:revision>3</cp:revision>
  <dcterms:created xsi:type="dcterms:W3CDTF">2013-10-10T14:55:00Z</dcterms:created>
  <dcterms:modified xsi:type="dcterms:W3CDTF">2013-11-02T18:54:00Z</dcterms:modified>
</cp:coreProperties>
</file>