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3" w:rsidRDefault="00EF64D3" w:rsidP="00EF6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4D3" w:rsidRDefault="00EF64D3" w:rsidP="00EF64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2100.30  Applicability of Plan</w:t>
      </w:r>
      <w:r>
        <w:t xml:space="preserve"> </w:t>
      </w:r>
    </w:p>
    <w:p w:rsidR="00EF64D3" w:rsidRDefault="00EF64D3" w:rsidP="00EF64D3">
      <w:pPr>
        <w:widowControl w:val="0"/>
        <w:autoSpaceDE w:val="0"/>
        <w:autoSpaceDN w:val="0"/>
        <w:adjustRightInd w:val="0"/>
      </w:pPr>
    </w:p>
    <w:p w:rsidR="00EF64D3" w:rsidRDefault="00EF64D3" w:rsidP="00EF64D3">
      <w:pPr>
        <w:widowControl w:val="0"/>
        <w:autoSpaceDE w:val="0"/>
        <w:autoSpaceDN w:val="0"/>
        <w:adjustRightInd w:val="0"/>
      </w:pPr>
      <w:r>
        <w:t xml:space="preserve">The provisions of this Plan are applicable only to the Employees of the Employer in current employment on or after the effective date. </w:t>
      </w:r>
    </w:p>
    <w:sectPr w:rsidR="00EF64D3" w:rsidSect="00EF64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4D3"/>
    <w:rsid w:val="00534DCB"/>
    <w:rsid w:val="005C3366"/>
    <w:rsid w:val="00895BC5"/>
    <w:rsid w:val="00EF4C5E"/>
    <w:rsid w:val="00E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