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0178" w14:textId="77777777" w:rsidR="007A61BF" w:rsidRDefault="007A61BF" w:rsidP="007A61BF">
      <w:pPr>
        <w:widowControl w:val="0"/>
        <w:autoSpaceDE w:val="0"/>
        <w:autoSpaceDN w:val="0"/>
        <w:adjustRightInd w:val="0"/>
      </w:pPr>
    </w:p>
    <w:p w14:paraId="700C49BC" w14:textId="77777777" w:rsidR="007A61BF" w:rsidRDefault="007A61BF" w:rsidP="007A61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1650.610  Staff Responsibility</w:t>
      </w:r>
      <w:r>
        <w:t xml:space="preserve"> </w:t>
      </w:r>
    </w:p>
    <w:p w14:paraId="227595ED" w14:textId="77777777" w:rsidR="007A61BF" w:rsidRDefault="007A61BF" w:rsidP="007A61BF">
      <w:pPr>
        <w:widowControl w:val="0"/>
        <w:autoSpaceDE w:val="0"/>
        <w:autoSpaceDN w:val="0"/>
        <w:adjustRightInd w:val="0"/>
      </w:pPr>
    </w:p>
    <w:p w14:paraId="14057CD7" w14:textId="622676E0" w:rsidR="007A61BF" w:rsidRDefault="00DC486E" w:rsidP="00DC48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A61BF">
        <w:t>The administrative staff of the System shall be responsible for the daily functioning of the System including interpretation of the Illinois Pension Code (</w:t>
      </w:r>
      <w:r>
        <w:t>Code</w:t>
      </w:r>
      <w:r w:rsidR="007A61BF">
        <w:t xml:space="preserve">) and processing all claims for benefits or service credit. </w:t>
      </w:r>
    </w:p>
    <w:p w14:paraId="4E2D4A95" w14:textId="3A9309AD" w:rsidR="00DC486E" w:rsidRDefault="00DC486E" w:rsidP="006276D2">
      <w:pPr>
        <w:widowControl w:val="0"/>
        <w:autoSpaceDE w:val="0"/>
        <w:autoSpaceDN w:val="0"/>
        <w:adjustRightInd w:val="0"/>
      </w:pPr>
    </w:p>
    <w:p w14:paraId="79036FC6" w14:textId="6A320A7D" w:rsidR="00DC486E" w:rsidRPr="00AD2F59" w:rsidRDefault="00DC486E" w:rsidP="00AD2F59">
      <w:pPr>
        <w:ind w:left="1440" w:hanging="720"/>
      </w:pPr>
      <w:r>
        <w:t>b)</w:t>
      </w:r>
      <w:r>
        <w:tab/>
      </w:r>
      <w:r w:rsidRPr="00AD2F59">
        <w:t xml:space="preserve">Generally, a final staff determination or disposition occurs when a claim for benefits, refund, or other payment has been issued by the System; contributions or payment due to the System have been assessed; staff provide an interpretation of the Code; or take any administrative action that impacts the rights or benefits of a member, beneficiary, annuitant, or employer. </w:t>
      </w:r>
    </w:p>
    <w:p w14:paraId="13E3FA6A" w14:textId="77777777" w:rsidR="00DC486E" w:rsidRPr="00AD2F59" w:rsidRDefault="00DC486E" w:rsidP="006276D2"/>
    <w:p w14:paraId="35E6F9A1" w14:textId="70BDA85F" w:rsidR="00DC486E" w:rsidRPr="00AD2F59" w:rsidRDefault="00DC486E" w:rsidP="00AD2F59">
      <w:pPr>
        <w:ind w:left="1440" w:hanging="720"/>
      </w:pPr>
      <w:r w:rsidRPr="00AD2F59">
        <w:t>c)</w:t>
      </w:r>
      <w:r w:rsidRPr="00AD2F59">
        <w:tab/>
        <w:t>Upon receipt of a written request for administrative review under Section 1650.620(a) and in advance of referring the matter to the Presiding Hearing Officer, TRS staff will assess whether the proffered claim: meets the requirements per Section 1650.630 or may be resolved between the System and the aggrieved party at the staff level.</w:t>
      </w:r>
    </w:p>
    <w:p w14:paraId="3193127B" w14:textId="77777777" w:rsidR="007A61BF" w:rsidRPr="00AD2F59" w:rsidRDefault="007A61BF" w:rsidP="00AD2F59"/>
    <w:p w14:paraId="7238D25F" w14:textId="0B6B4DC9" w:rsidR="007A61BF" w:rsidRDefault="00AD2F59" w:rsidP="007A61BF">
      <w:pPr>
        <w:widowControl w:val="0"/>
        <w:autoSpaceDE w:val="0"/>
        <w:autoSpaceDN w:val="0"/>
        <w:adjustRightInd w:val="0"/>
        <w:ind w:left="1440" w:hanging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3C76D7">
        <w:t>4774</w:t>
      </w:r>
      <w:r w:rsidRPr="0019799F">
        <w:t xml:space="preserve">, effective </w:t>
      </w:r>
      <w:r w:rsidR="003C76D7">
        <w:t>March 13, 2026</w:t>
      </w:r>
      <w:r w:rsidRPr="0019799F">
        <w:t>)</w:t>
      </w:r>
    </w:p>
    <w:sectPr w:rsidR="007A61BF" w:rsidSect="007A61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61BF"/>
    <w:rsid w:val="00026EB3"/>
    <w:rsid w:val="003C76D7"/>
    <w:rsid w:val="005C3366"/>
    <w:rsid w:val="006276D2"/>
    <w:rsid w:val="007A61BF"/>
    <w:rsid w:val="00AD2F59"/>
    <w:rsid w:val="00B80CA7"/>
    <w:rsid w:val="00DA228E"/>
    <w:rsid w:val="00DC486E"/>
    <w:rsid w:val="00E6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4BF24E"/>
  <w15:docId w15:val="{21BE48FE-9264-4AE5-8252-D26B4EA8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Shipley, Melissa A.</cp:lastModifiedBy>
  <cp:revision>4</cp:revision>
  <dcterms:created xsi:type="dcterms:W3CDTF">2026-02-19T19:26:00Z</dcterms:created>
  <dcterms:modified xsi:type="dcterms:W3CDTF">2026-03-27T12:28:00Z</dcterms:modified>
</cp:coreProperties>
</file>