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F0" w:rsidRDefault="008234F0" w:rsidP="008234F0">
      <w:pPr>
        <w:widowControl w:val="0"/>
        <w:autoSpaceDE w:val="0"/>
        <w:autoSpaceDN w:val="0"/>
        <w:adjustRightInd w:val="0"/>
      </w:pPr>
      <w:bookmarkStart w:id="0" w:name="_GoBack"/>
      <w:bookmarkEnd w:id="0"/>
    </w:p>
    <w:p w:rsidR="008234F0" w:rsidRDefault="008234F0" w:rsidP="008234F0">
      <w:pPr>
        <w:widowControl w:val="0"/>
        <w:autoSpaceDE w:val="0"/>
        <w:autoSpaceDN w:val="0"/>
        <w:adjustRightInd w:val="0"/>
      </w:pPr>
      <w:r>
        <w:rPr>
          <w:b/>
          <w:bCs/>
        </w:rPr>
        <w:t>Section 1650.590  Comptroller Offset</w:t>
      </w:r>
      <w:r>
        <w:t xml:space="preserve"> </w:t>
      </w:r>
    </w:p>
    <w:p w:rsidR="008234F0" w:rsidRDefault="008234F0" w:rsidP="008234F0">
      <w:pPr>
        <w:widowControl w:val="0"/>
        <w:autoSpaceDE w:val="0"/>
        <w:autoSpaceDN w:val="0"/>
        <w:adjustRightInd w:val="0"/>
      </w:pPr>
    </w:p>
    <w:p w:rsidR="008234F0" w:rsidRDefault="008234F0" w:rsidP="008234F0">
      <w:pPr>
        <w:widowControl w:val="0"/>
        <w:autoSpaceDE w:val="0"/>
        <w:autoSpaceDN w:val="0"/>
        <w:adjustRightInd w:val="0"/>
      </w:pPr>
      <w:r>
        <w:t xml:space="preserve">Prior to the referral of any debt owed the System to the Office of the Comptroller for collection through the Comptroller Offset System as authorized under Section 10.05 of the State Comptroller Act [15 ILCS 405/10.05] and Section 5 of the Illinois State Collection Act [30 ILCS 210/5], the System shall provide the debtor: </w:t>
      </w:r>
    </w:p>
    <w:p w:rsidR="004C4600" w:rsidRDefault="004C4600" w:rsidP="008234F0">
      <w:pPr>
        <w:widowControl w:val="0"/>
        <w:autoSpaceDE w:val="0"/>
        <w:autoSpaceDN w:val="0"/>
        <w:adjustRightInd w:val="0"/>
      </w:pPr>
    </w:p>
    <w:p w:rsidR="008234F0" w:rsidRDefault="008234F0" w:rsidP="008234F0">
      <w:pPr>
        <w:widowControl w:val="0"/>
        <w:autoSpaceDE w:val="0"/>
        <w:autoSpaceDN w:val="0"/>
        <w:adjustRightInd w:val="0"/>
        <w:ind w:left="1440" w:hanging="720"/>
      </w:pPr>
      <w:r>
        <w:t>a)</w:t>
      </w:r>
      <w:r>
        <w:tab/>
        <w:t>Written notice that the debt is being referred to the Comptroller for offset.  The notice shall set forth the amount of and basis for the debt.  The notice shall further advise the debtor of the debtor's right to a hearing to contest the debt by filing a written request with the System within 30 days after receipt of the notice by the debtor. Failure to request a hearing within the 30 days provided shall terminate any right to a hearing before the System</w:t>
      </w:r>
      <w:r w:rsidR="00886F88">
        <w:t>.</w:t>
      </w:r>
      <w:r>
        <w:t xml:space="preserve"> </w:t>
      </w:r>
    </w:p>
    <w:p w:rsidR="004C4600" w:rsidRDefault="004C4600" w:rsidP="008234F0">
      <w:pPr>
        <w:widowControl w:val="0"/>
        <w:autoSpaceDE w:val="0"/>
        <w:autoSpaceDN w:val="0"/>
        <w:adjustRightInd w:val="0"/>
        <w:ind w:left="1440" w:hanging="720"/>
      </w:pPr>
    </w:p>
    <w:p w:rsidR="008234F0" w:rsidRDefault="008234F0" w:rsidP="008234F0">
      <w:pPr>
        <w:widowControl w:val="0"/>
        <w:autoSpaceDE w:val="0"/>
        <w:autoSpaceDN w:val="0"/>
        <w:adjustRightInd w:val="0"/>
        <w:ind w:left="1440" w:hanging="720"/>
      </w:pPr>
      <w:r>
        <w:t>b)</w:t>
      </w:r>
      <w:r>
        <w:tab/>
        <w:t xml:space="preserve">A hearing with the System, if requested by the debtor, to allow the debtor an opportunity to establish the debt has been paid or is not owed.  The hearing shall be held before a three-member panel </w:t>
      </w:r>
      <w:r w:rsidR="001C1B75">
        <w:t>appointed by the System's Executive Director.</w:t>
      </w:r>
      <w:r>
        <w:t xml:space="preserve"> </w:t>
      </w:r>
    </w:p>
    <w:p w:rsidR="004C4600" w:rsidRDefault="004C4600" w:rsidP="008234F0">
      <w:pPr>
        <w:widowControl w:val="0"/>
        <w:autoSpaceDE w:val="0"/>
        <w:autoSpaceDN w:val="0"/>
        <w:adjustRightInd w:val="0"/>
        <w:ind w:left="1440" w:hanging="720"/>
      </w:pPr>
    </w:p>
    <w:p w:rsidR="008234F0" w:rsidRDefault="008234F0" w:rsidP="008234F0">
      <w:pPr>
        <w:widowControl w:val="0"/>
        <w:autoSpaceDE w:val="0"/>
        <w:autoSpaceDN w:val="0"/>
        <w:adjustRightInd w:val="0"/>
        <w:ind w:left="1440" w:hanging="720"/>
      </w:pPr>
      <w:r>
        <w:t>c)</w:t>
      </w:r>
      <w:r>
        <w:tab/>
        <w:t xml:space="preserve">A written decision advising the debtor of the basis for the panel's decision. </w:t>
      </w:r>
    </w:p>
    <w:p w:rsidR="008234F0" w:rsidRDefault="008234F0" w:rsidP="008234F0">
      <w:pPr>
        <w:widowControl w:val="0"/>
        <w:autoSpaceDE w:val="0"/>
        <w:autoSpaceDN w:val="0"/>
        <w:adjustRightInd w:val="0"/>
        <w:ind w:left="1440" w:hanging="720"/>
      </w:pPr>
    </w:p>
    <w:p w:rsidR="001C1B75" w:rsidRPr="00D55B37" w:rsidRDefault="001C1B75">
      <w:pPr>
        <w:pStyle w:val="JCARSourceNote"/>
        <w:ind w:left="720"/>
      </w:pPr>
      <w:r w:rsidRPr="00D55B37">
        <w:t xml:space="preserve">(Source:  </w:t>
      </w:r>
      <w:r>
        <w:t>Amended</w:t>
      </w:r>
      <w:r w:rsidRPr="00D55B37">
        <w:t xml:space="preserve"> at </w:t>
      </w:r>
      <w:r>
        <w:t>32 I</w:t>
      </w:r>
      <w:r w:rsidRPr="00D55B37">
        <w:t xml:space="preserve">ll. Reg. </w:t>
      </w:r>
      <w:r w:rsidR="00DE6E34">
        <w:t>13534</w:t>
      </w:r>
      <w:r w:rsidRPr="00D55B37">
        <w:t xml:space="preserve">, effective </w:t>
      </w:r>
      <w:r w:rsidR="00DE6E34">
        <w:t>August 6, 2008</w:t>
      </w:r>
      <w:r w:rsidRPr="00D55B37">
        <w:t>)</w:t>
      </w:r>
    </w:p>
    <w:sectPr w:rsidR="001C1B75" w:rsidRPr="00D55B37" w:rsidSect="008234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34F0"/>
    <w:rsid w:val="001C1B75"/>
    <w:rsid w:val="00461CA3"/>
    <w:rsid w:val="004C4600"/>
    <w:rsid w:val="004E3B3A"/>
    <w:rsid w:val="005C3366"/>
    <w:rsid w:val="008234F0"/>
    <w:rsid w:val="00886F88"/>
    <w:rsid w:val="009A173E"/>
    <w:rsid w:val="00B97F96"/>
    <w:rsid w:val="00DE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1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