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BC60" w14:textId="77777777" w:rsidR="00A60336" w:rsidRPr="00410267" w:rsidRDefault="00A60336" w:rsidP="00A60336"/>
    <w:p w14:paraId="276583B2" w14:textId="77777777" w:rsidR="00A60336" w:rsidRPr="00F3361B" w:rsidRDefault="00A60336" w:rsidP="00A60336">
      <w:pPr>
        <w:rPr>
          <w:b/>
        </w:rPr>
      </w:pPr>
      <w:r w:rsidRPr="00F3361B">
        <w:rPr>
          <w:b/>
        </w:rPr>
        <w:t>Section 1650.561  Valid Beneficiary Designations</w:t>
      </w:r>
    </w:p>
    <w:p w14:paraId="7C7A0ED0" w14:textId="77777777" w:rsidR="00A60336" w:rsidRPr="00410267" w:rsidRDefault="00A60336" w:rsidP="00A60336">
      <w:pPr>
        <w:jc w:val="both"/>
      </w:pPr>
    </w:p>
    <w:p w14:paraId="719748E1" w14:textId="77777777" w:rsidR="00A60336" w:rsidRPr="00A60336" w:rsidRDefault="00A60336" w:rsidP="00A60336">
      <w:r w:rsidRPr="00A60336">
        <w:t xml:space="preserve">To be considered valid and timely filed, a beneficiary designation under 40 </w:t>
      </w:r>
      <w:proofErr w:type="spellStart"/>
      <w:r w:rsidRPr="00A60336">
        <w:t>ILCS</w:t>
      </w:r>
      <w:proofErr w:type="spellEnd"/>
      <w:r w:rsidRPr="00A60336">
        <w:t xml:space="preserve"> </w:t>
      </w:r>
      <w:smartTag w:uri="urn:schemas-microsoft-com:office:smarttags" w:element="date">
        <w:smartTagPr>
          <w:attr w:name="Year" w:val="13"/>
          <w:attr w:name="Day" w:val="16"/>
          <w:attr w:name="Month" w:val="5"/>
          <w:attr w:name="ls" w:val="trans"/>
        </w:smartTagPr>
        <w:r w:rsidRPr="00A60336">
          <w:t>5/16-13</w:t>
        </w:r>
      </w:smartTag>
      <w:r w:rsidRPr="00A60336">
        <w:t>8, 16-141 and 16-142 must be received and date stamped by the System prior to or on the date of the death of the member or annuitant.</w:t>
      </w:r>
    </w:p>
    <w:p w14:paraId="53D3E1BD" w14:textId="77777777" w:rsidR="001C71C2" w:rsidRDefault="001C71C2" w:rsidP="00A60336"/>
    <w:p w14:paraId="0287EF33" w14:textId="77777777" w:rsidR="00A60336" w:rsidRPr="00D55B37" w:rsidRDefault="00A60336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B82949">
        <w:t>7979</w:t>
      </w:r>
      <w:r w:rsidRPr="00D55B37">
        <w:t xml:space="preserve">, effective </w:t>
      </w:r>
      <w:r w:rsidR="00B82949">
        <w:t>May 6, 2008</w:t>
      </w:r>
      <w:r w:rsidRPr="00D55B37">
        <w:t>)</w:t>
      </w:r>
    </w:p>
    <w:sectPr w:rsidR="00A6033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F9D4" w14:textId="77777777" w:rsidR="00CD483F" w:rsidRDefault="00CD483F">
      <w:r>
        <w:separator/>
      </w:r>
    </w:p>
  </w:endnote>
  <w:endnote w:type="continuationSeparator" w:id="0">
    <w:p w14:paraId="7DD65882" w14:textId="77777777" w:rsidR="00CD483F" w:rsidRDefault="00CD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1B58" w14:textId="77777777" w:rsidR="00CD483F" w:rsidRDefault="00CD483F">
      <w:r>
        <w:separator/>
      </w:r>
    </w:p>
  </w:footnote>
  <w:footnote w:type="continuationSeparator" w:id="0">
    <w:p w14:paraId="0068B184" w14:textId="77777777" w:rsidR="00CD483F" w:rsidRDefault="00CD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64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64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267"/>
    <w:rsid w:val="00415D78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122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0D03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0336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2949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0C52"/>
    <w:rsid w:val="00CC13F9"/>
    <w:rsid w:val="00CC4FF8"/>
    <w:rsid w:val="00CD3723"/>
    <w:rsid w:val="00CD483F"/>
    <w:rsid w:val="00CD5413"/>
    <w:rsid w:val="00CE4292"/>
    <w:rsid w:val="00D03A79"/>
    <w:rsid w:val="00D04806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61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4249CCDD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33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2012-06-21T18:37:00Z</dcterms:created>
  <dcterms:modified xsi:type="dcterms:W3CDTF">2025-06-26T15:26:00Z</dcterms:modified>
</cp:coreProperties>
</file>