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5097E7" w14:textId="77777777" w:rsidR="00D625AB" w:rsidRDefault="00D625AB" w:rsidP="00D625AB">
      <w:pPr>
        <w:widowControl w:val="0"/>
        <w:autoSpaceDE w:val="0"/>
        <w:autoSpaceDN w:val="0"/>
        <w:adjustRightInd w:val="0"/>
      </w:pPr>
    </w:p>
    <w:p w14:paraId="1CE042F3" w14:textId="77777777" w:rsidR="00D625AB" w:rsidRDefault="00D625AB" w:rsidP="00D625AB">
      <w:pPr>
        <w:widowControl w:val="0"/>
        <w:autoSpaceDE w:val="0"/>
        <w:autoSpaceDN w:val="0"/>
        <w:adjustRightInd w:val="0"/>
      </w:pPr>
      <w:r>
        <w:rPr>
          <w:b/>
          <w:bCs/>
        </w:rPr>
        <w:t>Section 1650.470  Rollover Distributions</w:t>
      </w:r>
      <w:r>
        <w:t xml:space="preserve"> </w:t>
      </w:r>
    </w:p>
    <w:p w14:paraId="6275296F" w14:textId="77777777" w:rsidR="00D625AB" w:rsidRDefault="00D625AB" w:rsidP="00D625AB">
      <w:pPr>
        <w:widowControl w:val="0"/>
        <w:autoSpaceDE w:val="0"/>
        <w:autoSpaceDN w:val="0"/>
        <w:adjustRightInd w:val="0"/>
      </w:pPr>
    </w:p>
    <w:p w14:paraId="43C37A44" w14:textId="77777777" w:rsidR="00D625AB" w:rsidRDefault="00D625AB" w:rsidP="00D625AB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 w:rsidR="00427D0F">
        <w:t>An</w:t>
      </w:r>
      <w:r>
        <w:t xml:space="preserve"> eligible recipient entitled to receive a refund of contributions</w:t>
      </w:r>
      <w:r w:rsidR="00427D0F">
        <w:t>,</w:t>
      </w:r>
      <w:r>
        <w:t xml:space="preserve"> lump-sum benefit</w:t>
      </w:r>
      <w:r w:rsidR="00427D0F">
        <w:t>,</w:t>
      </w:r>
      <w:r>
        <w:t xml:space="preserve"> or other nonperiodic distribution from the System may elect</w:t>
      </w:r>
      <w:r w:rsidR="00EC3872">
        <w:t>, subject to the provisions of this Section,</w:t>
      </w:r>
      <w:r>
        <w:t xml:space="preserve"> to have </w:t>
      </w:r>
      <w:r w:rsidR="00EC3872">
        <w:t xml:space="preserve">all or a portion of </w:t>
      </w:r>
      <w:r w:rsidR="00CF725F">
        <w:t>the</w:t>
      </w:r>
      <w:r w:rsidR="00EC3872">
        <w:t xml:space="preserve"> distribution</w:t>
      </w:r>
      <w:r>
        <w:t xml:space="preserve"> paid in a direct rollover from the System to an eligible retirement plan designated in writing by the eligible recipient; provided, however, that any portion thereof which is a required distribution pursuant to any applicable provision of the Internal Revenue Code is not payable in a direct rollover. </w:t>
      </w:r>
      <w:r w:rsidR="00EC3872">
        <w:t>A distribution made to correct a failed nondiscrimination test or because legal limits on certain contributions were exceeded cannot be rolled over.</w:t>
      </w:r>
    </w:p>
    <w:p w14:paraId="3D364E9B" w14:textId="77777777" w:rsidR="009437CD" w:rsidRDefault="009437CD" w:rsidP="00C923FD">
      <w:pPr>
        <w:widowControl w:val="0"/>
        <w:autoSpaceDE w:val="0"/>
        <w:autoSpaceDN w:val="0"/>
        <w:adjustRightInd w:val="0"/>
      </w:pPr>
    </w:p>
    <w:p w14:paraId="67726A38" w14:textId="77777777" w:rsidR="00D625AB" w:rsidRDefault="00D625AB" w:rsidP="00D625AB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If the distribution from the System is less than $200, it is not payable in a direct rollover. </w:t>
      </w:r>
    </w:p>
    <w:p w14:paraId="2B61E559" w14:textId="77777777" w:rsidR="009437CD" w:rsidRDefault="009437CD" w:rsidP="00C923FD">
      <w:pPr>
        <w:widowControl w:val="0"/>
        <w:autoSpaceDE w:val="0"/>
        <w:autoSpaceDN w:val="0"/>
        <w:adjustRightInd w:val="0"/>
      </w:pPr>
    </w:p>
    <w:p w14:paraId="65A85C99" w14:textId="77777777" w:rsidR="00D625AB" w:rsidRDefault="00D625AB" w:rsidP="00D625AB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If the distribution from the System is at least $200 but less than $500, the entire sum must either be paid in a single direct rollover or to the eligible recipient. </w:t>
      </w:r>
    </w:p>
    <w:p w14:paraId="06F54E8D" w14:textId="77777777" w:rsidR="009437CD" w:rsidRDefault="009437CD" w:rsidP="00C923FD">
      <w:pPr>
        <w:widowControl w:val="0"/>
        <w:autoSpaceDE w:val="0"/>
        <w:autoSpaceDN w:val="0"/>
        <w:adjustRightInd w:val="0"/>
      </w:pPr>
    </w:p>
    <w:p w14:paraId="0BD31918" w14:textId="77777777" w:rsidR="00D625AB" w:rsidRDefault="00D625AB" w:rsidP="00D625AB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If the distribution is greater than $500, the eligible recipient may have a portion thereof paid to him or her and the balance paid in a direct rollover; provided, however, that the direct rollover must be at least $500. </w:t>
      </w:r>
    </w:p>
    <w:p w14:paraId="3C766517" w14:textId="77777777" w:rsidR="009437CD" w:rsidRDefault="009437CD" w:rsidP="00C923FD">
      <w:pPr>
        <w:widowControl w:val="0"/>
        <w:autoSpaceDE w:val="0"/>
        <w:autoSpaceDN w:val="0"/>
        <w:adjustRightInd w:val="0"/>
      </w:pPr>
    </w:p>
    <w:p w14:paraId="2511061D" w14:textId="77777777" w:rsidR="00D625AB" w:rsidRDefault="00D625AB" w:rsidP="00D625AB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Multiple direct rollovers from the System to more than one eligible retirement plan are not allowed. </w:t>
      </w:r>
    </w:p>
    <w:p w14:paraId="19244973" w14:textId="77777777" w:rsidR="009437CD" w:rsidRDefault="009437CD" w:rsidP="00C923FD">
      <w:pPr>
        <w:widowControl w:val="0"/>
        <w:autoSpaceDE w:val="0"/>
        <w:autoSpaceDN w:val="0"/>
        <w:adjustRightInd w:val="0"/>
      </w:pPr>
    </w:p>
    <w:p w14:paraId="20227C1F" w14:textId="77777777" w:rsidR="00CF725F" w:rsidRDefault="00D625AB" w:rsidP="00EC3872">
      <w:pPr>
        <w:widowControl w:val="0"/>
        <w:autoSpaceDE w:val="0"/>
        <w:autoSpaceDN w:val="0"/>
        <w:adjustRightInd w:val="0"/>
        <w:ind w:left="1440" w:hanging="720"/>
        <w:jc w:val="both"/>
      </w:pPr>
      <w:r>
        <w:t>f)</w:t>
      </w:r>
      <w:r>
        <w:tab/>
        <w:t xml:space="preserve">An "eligible retirement plan" for purposes of this Section </w:t>
      </w:r>
      <w:r w:rsidR="00EC3872">
        <w:t>means</w:t>
      </w:r>
      <w:r w:rsidR="00CF725F">
        <w:t>:</w:t>
      </w:r>
    </w:p>
    <w:p w14:paraId="660085B4" w14:textId="77777777" w:rsidR="00CF725F" w:rsidRDefault="00CF725F" w:rsidP="00C923FD">
      <w:pPr>
        <w:widowControl w:val="0"/>
        <w:autoSpaceDE w:val="0"/>
        <w:autoSpaceDN w:val="0"/>
        <w:adjustRightInd w:val="0"/>
        <w:jc w:val="both"/>
      </w:pPr>
    </w:p>
    <w:p w14:paraId="3D163F6E" w14:textId="77777777" w:rsidR="00EC3872" w:rsidRDefault="00CF725F" w:rsidP="00CF725F">
      <w:pPr>
        <w:widowControl w:val="0"/>
        <w:autoSpaceDE w:val="0"/>
        <w:autoSpaceDN w:val="0"/>
        <w:adjustRightInd w:val="0"/>
        <w:ind w:left="1440" w:hanging="15"/>
        <w:jc w:val="both"/>
      </w:pPr>
      <w:r>
        <w:t>1)</w:t>
      </w:r>
      <w:r>
        <w:tab/>
        <w:t>A</w:t>
      </w:r>
      <w:r w:rsidR="00EC3872">
        <w:t xml:space="preserve"> plan described </w:t>
      </w:r>
      <w:r w:rsidR="00FD2540">
        <w:t xml:space="preserve">in </w:t>
      </w:r>
      <w:r w:rsidR="009D22A0">
        <w:t xml:space="preserve">26 USC </w:t>
      </w:r>
      <w:r w:rsidR="00FD2540">
        <w:t>402(</w:t>
      </w:r>
      <w:r w:rsidR="00EC3872">
        <w:t>c</w:t>
      </w:r>
      <w:r w:rsidR="00FD2540">
        <w:t>)(</w:t>
      </w:r>
      <w:r w:rsidR="00EC3872">
        <w:t>8</w:t>
      </w:r>
      <w:r w:rsidR="00FD2540">
        <w:t>)(B)</w:t>
      </w:r>
      <w:r w:rsidR="00EC3872">
        <w:t>, which includes:</w:t>
      </w:r>
      <w:r w:rsidR="00EC3872" w:rsidRPr="00EC3872">
        <w:t xml:space="preserve"> </w:t>
      </w:r>
    </w:p>
    <w:p w14:paraId="198C2E2A" w14:textId="77777777" w:rsidR="00EC3872" w:rsidRPr="00C923FD" w:rsidRDefault="00EC3872" w:rsidP="00C923FD"/>
    <w:p w14:paraId="31D3B483" w14:textId="77777777" w:rsidR="00EC3872" w:rsidRPr="00C923FD" w:rsidRDefault="00CF725F" w:rsidP="00C923FD">
      <w:pPr>
        <w:ind w:left="2880" w:hanging="720"/>
      </w:pPr>
      <w:r w:rsidRPr="00C923FD">
        <w:t>A</w:t>
      </w:r>
      <w:r w:rsidR="00EC3872" w:rsidRPr="00C923FD">
        <w:t>)</w:t>
      </w:r>
      <w:r w:rsidR="00EC3872" w:rsidRPr="00C923FD">
        <w:tab/>
        <w:t>An individual retirement account described in 26 USC 408(a);</w:t>
      </w:r>
    </w:p>
    <w:p w14:paraId="21C0C25C" w14:textId="77777777" w:rsidR="00EC3872" w:rsidRPr="00C923FD" w:rsidRDefault="00EC3872" w:rsidP="00C923FD"/>
    <w:p w14:paraId="7AED02CF" w14:textId="77777777" w:rsidR="00EC3872" w:rsidRDefault="00CF725F" w:rsidP="00CF725F">
      <w:pPr>
        <w:widowControl w:val="0"/>
        <w:autoSpaceDE w:val="0"/>
        <w:autoSpaceDN w:val="0"/>
        <w:adjustRightInd w:val="0"/>
        <w:ind w:left="2880" w:hanging="720"/>
      </w:pPr>
      <w:r>
        <w:t>B</w:t>
      </w:r>
      <w:r w:rsidR="00EC3872">
        <w:t>)</w:t>
      </w:r>
      <w:r w:rsidR="00EC3872">
        <w:tab/>
        <w:t>An individual retirement annuity described in 26 USC 408(b) (other than an endowment contract);</w:t>
      </w:r>
    </w:p>
    <w:p w14:paraId="7191B2A9" w14:textId="77777777" w:rsidR="00EC3872" w:rsidRDefault="00EC3872" w:rsidP="00C923FD">
      <w:pPr>
        <w:widowControl w:val="0"/>
        <w:autoSpaceDE w:val="0"/>
        <w:autoSpaceDN w:val="0"/>
        <w:adjustRightInd w:val="0"/>
      </w:pPr>
    </w:p>
    <w:p w14:paraId="7D7FFA26" w14:textId="77777777" w:rsidR="00EC3872" w:rsidRDefault="00CF725F" w:rsidP="00CF725F">
      <w:pPr>
        <w:widowControl w:val="0"/>
        <w:autoSpaceDE w:val="0"/>
        <w:autoSpaceDN w:val="0"/>
        <w:adjustRightInd w:val="0"/>
        <w:ind w:left="2166" w:hanging="6"/>
      </w:pPr>
      <w:r>
        <w:t>C</w:t>
      </w:r>
      <w:r w:rsidR="00EC3872">
        <w:t>)</w:t>
      </w:r>
      <w:r w:rsidR="00EC3872">
        <w:tab/>
        <w:t>A qualified trust under 26 USC 401(a);</w:t>
      </w:r>
    </w:p>
    <w:p w14:paraId="31AC6E47" w14:textId="77777777" w:rsidR="00EC3872" w:rsidRDefault="00EC3872" w:rsidP="00C923FD">
      <w:pPr>
        <w:widowControl w:val="0"/>
        <w:autoSpaceDE w:val="0"/>
        <w:autoSpaceDN w:val="0"/>
        <w:adjustRightInd w:val="0"/>
      </w:pPr>
    </w:p>
    <w:p w14:paraId="3F0F77FA" w14:textId="77777777" w:rsidR="00EC3872" w:rsidRDefault="00CF725F" w:rsidP="00CF725F">
      <w:pPr>
        <w:widowControl w:val="0"/>
        <w:autoSpaceDE w:val="0"/>
        <w:autoSpaceDN w:val="0"/>
        <w:adjustRightInd w:val="0"/>
        <w:ind w:left="2166" w:hanging="6"/>
      </w:pPr>
      <w:r>
        <w:t>D</w:t>
      </w:r>
      <w:r w:rsidR="00EC3872">
        <w:t>)</w:t>
      </w:r>
      <w:r w:rsidR="00EC3872">
        <w:tab/>
        <w:t>An annuity plan described in 26 USC 403(a);</w:t>
      </w:r>
    </w:p>
    <w:p w14:paraId="4F7A9806" w14:textId="77777777" w:rsidR="00EC3872" w:rsidRDefault="00EC3872" w:rsidP="00C923FD">
      <w:pPr>
        <w:widowControl w:val="0"/>
        <w:autoSpaceDE w:val="0"/>
        <w:autoSpaceDN w:val="0"/>
        <w:adjustRightInd w:val="0"/>
      </w:pPr>
    </w:p>
    <w:p w14:paraId="2D26EEBB" w14:textId="77777777" w:rsidR="00EC3872" w:rsidRDefault="00CF725F" w:rsidP="00CF725F">
      <w:pPr>
        <w:widowControl w:val="0"/>
        <w:autoSpaceDE w:val="0"/>
        <w:autoSpaceDN w:val="0"/>
        <w:adjustRightInd w:val="0"/>
        <w:ind w:left="2880" w:hanging="720"/>
      </w:pPr>
      <w:r>
        <w:t>E</w:t>
      </w:r>
      <w:r w:rsidR="00EC3872">
        <w:t>)</w:t>
      </w:r>
      <w:r w:rsidR="00EC3872">
        <w:tab/>
        <w:t xml:space="preserve">An eligible deferred compensation plan described in 26 USC 457(b) </w:t>
      </w:r>
      <w:r>
        <w:t>that</w:t>
      </w:r>
      <w:r w:rsidR="00EC3872">
        <w:t xml:space="preserve"> is maintained by an eligible employer described in 26 USC 457(e)(1)(A);</w:t>
      </w:r>
    </w:p>
    <w:p w14:paraId="49A13986" w14:textId="77777777" w:rsidR="00EC3872" w:rsidRDefault="00EC3872" w:rsidP="00C923FD">
      <w:pPr>
        <w:widowControl w:val="0"/>
        <w:autoSpaceDE w:val="0"/>
        <w:autoSpaceDN w:val="0"/>
        <w:adjustRightInd w:val="0"/>
      </w:pPr>
    </w:p>
    <w:p w14:paraId="4928AF5B" w14:textId="77777777" w:rsidR="00EC3872" w:rsidRDefault="00CF725F" w:rsidP="00CF725F">
      <w:pPr>
        <w:widowControl w:val="0"/>
        <w:autoSpaceDE w:val="0"/>
        <w:autoSpaceDN w:val="0"/>
        <w:adjustRightInd w:val="0"/>
        <w:ind w:left="2166" w:hanging="6"/>
      </w:pPr>
      <w:r>
        <w:t>F</w:t>
      </w:r>
      <w:r w:rsidR="00EC3872">
        <w:t>)</w:t>
      </w:r>
      <w:r w:rsidR="00EC3872">
        <w:tab/>
        <w:t>An annuity contract described in 26 USC 403(b); and</w:t>
      </w:r>
    </w:p>
    <w:p w14:paraId="38DC228E" w14:textId="77777777" w:rsidR="00EC3872" w:rsidRDefault="00EC3872" w:rsidP="00C923FD">
      <w:pPr>
        <w:widowControl w:val="0"/>
        <w:autoSpaceDE w:val="0"/>
        <w:autoSpaceDN w:val="0"/>
        <w:adjustRightInd w:val="0"/>
      </w:pPr>
    </w:p>
    <w:p w14:paraId="70267C06" w14:textId="77777777" w:rsidR="00EC3872" w:rsidRDefault="00CF725F" w:rsidP="00CF725F">
      <w:pPr>
        <w:widowControl w:val="0"/>
        <w:autoSpaceDE w:val="0"/>
        <w:autoSpaceDN w:val="0"/>
        <w:adjustRightInd w:val="0"/>
        <w:ind w:left="2880" w:hanging="720"/>
      </w:pPr>
      <w:r>
        <w:t>G</w:t>
      </w:r>
      <w:r w:rsidR="00EC3872">
        <w:t>)</w:t>
      </w:r>
      <w:r w:rsidR="00EC3872">
        <w:tab/>
        <w:t xml:space="preserve">Pursuant to 26 USC 408A(c)(6) and (e)(1), a Roth IRA as defined </w:t>
      </w:r>
      <w:r w:rsidR="00EC3872">
        <w:lastRenderedPageBreak/>
        <w:t>in 26 USC 408A(b).</w:t>
      </w:r>
    </w:p>
    <w:p w14:paraId="0F70D53D" w14:textId="77777777" w:rsidR="00EC3872" w:rsidRDefault="00EC3872" w:rsidP="00C923FD">
      <w:pPr>
        <w:widowControl w:val="0"/>
        <w:autoSpaceDE w:val="0"/>
        <w:autoSpaceDN w:val="0"/>
        <w:adjustRightInd w:val="0"/>
      </w:pPr>
    </w:p>
    <w:p w14:paraId="76B13DBA" w14:textId="77777777" w:rsidR="00D625AB" w:rsidRDefault="00CF725F" w:rsidP="00CF725F">
      <w:pPr>
        <w:widowControl w:val="0"/>
        <w:autoSpaceDE w:val="0"/>
        <w:autoSpaceDN w:val="0"/>
        <w:adjustRightInd w:val="0"/>
        <w:ind w:left="2160" w:hanging="735"/>
      </w:pPr>
      <w:r>
        <w:t>2)</w:t>
      </w:r>
      <w:r>
        <w:tab/>
        <w:t>A</w:t>
      </w:r>
      <w:r w:rsidR="00EC3872">
        <w:t xml:space="preserve">ny other type of plan that is designated as </w:t>
      </w:r>
      <w:r>
        <w:t>an eligible retirement plan</w:t>
      </w:r>
      <w:r w:rsidR="00EC3872">
        <w:t xml:space="preserve"> by federal law</w:t>
      </w:r>
      <w:r w:rsidR="00427D0F">
        <w:t>.</w:t>
      </w:r>
      <w:r w:rsidR="00D625AB">
        <w:t xml:space="preserve"> </w:t>
      </w:r>
    </w:p>
    <w:p w14:paraId="089A0E19" w14:textId="77777777" w:rsidR="009437CD" w:rsidRDefault="009437CD" w:rsidP="00C923FD">
      <w:pPr>
        <w:widowControl w:val="0"/>
        <w:autoSpaceDE w:val="0"/>
        <w:autoSpaceDN w:val="0"/>
        <w:adjustRightInd w:val="0"/>
      </w:pPr>
    </w:p>
    <w:p w14:paraId="191B7C92" w14:textId="77777777" w:rsidR="00D625AB" w:rsidRDefault="00D625AB" w:rsidP="00D625AB">
      <w:pPr>
        <w:widowControl w:val="0"/>
        <w:autoSpaceDE w:val="0"/>
        <w:autoSpaceDN w:val="0"/>
        <w:adjustRightInd w:val="0"/>
        <w:ind w:left="1440" w:hanging="720"/>
      </w:pPr>
      <w:r>
        <w:t>g)</w:t>
      </w:r>
      <w:r>
        <w:tab/>
        <w:t xml:space="preserve">A "direct rollover" for purposes of this Section is a payment by the System to an eligible retirement plan specified by the eligible recipient as provided in subsection (a) of this Section. </w:t>
      </w:r>
    </w:p>
    <w:p w14:paraId="4E86BC50" w14:textId="77777777" w:rsidR="009437CD" w:rsidRDefault="009437CD" w:rsidP="00C923FD">
      <w:pPr>
        <w:widowControl w:val="0"/>
        <w:autoSpaceDE w:val="0"/>
        <w:autoSpaceDN w:val="0"/>
        <w:adjustRightInd w:val="0"/>
      </w:pPr>
    </w:p>
    <w:p w14:paraId="21F329A6" w14:textId="77777777" w:rsidR="00D625AB" w:rsidRDefault="00D625AB" w:rsidP="00D625AB">
      <w:pPr>
        <w:widowControl w:val="0"/>
        <w:autoSpaceDE w:val="0"/>
        <w:autoSpaceDN w:val="0"/>
        <w:adjustRightInd w:val="0"/>
        <w:ind w:left="1440" w:hanging="720"/>
      </w:pPr>
      <w:r>
        <w:t>h)</w:t>
      </w:r>
      <w:r>
        <w:tab/>
        <w:t xml:space="preserve">An "eligible recipient" for purposes of this Section is: </w:t>
      </w:r>
    </w:p>
    <w:p w14:paraId="08917DF4" w14:textId="77777777" w:rsidR="009437CD" w:rsidRDefault="009437CD" w:rsidP="00C923FD">
      <w:pPr>
        <w:widowControl w:val="0"/>
        <w:autoSpaceDE w:val="0"/>
        <w:autoSpaceDN w:val="0"/>
        <w:adjustRightInd w:val="0"/>
      </w:pPr>
    </w:p>
    <w:p w14:paraId="5099B967" w14:textId="77777777" w:rsidR="00D625AB" w:rsidRDefault="00D625AB" w:rsidP="00D625AB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A member of the System as defined in Section 16-107 of the Illinois Pension Code [40 ILCS 5/16-107]; </w:t>
      </w:r>
    </w:p>
    <w:p w14:paraId="346A945D" w14:textId="77777777" w:rsidR="009437CD" w:rsidRDefault="009437CD" w:rsidP="00C923FD">
      <w:pPr>
        <w:widowControl w:val="0"/>
        <w:autoSpaceDE w:val="0"/>
        <w:autoSpaceDN w:val="0"/>
        <w:adjustRightInd w:val="0"/>
      </w:pPr>
    </w:p>
    <w:p w14:paraId="77CA757F" w14:textId="77777777" w:rsidR="00EC3872" w:rsidRDefault="00D625AB" w:rsidP="003E3CB5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</w:r>
      <w:r w:rsidR="00427D0F">
        <w:t>An alternate payee under a valid Qualified Illinois Domestic Relations Order (QILDRO) on file with the System in accordance with Section 1-119 of the Illinois Pension Code [40 ILCS 5/1-119]</w:t>
      </w:r>
      <w:r w:rsidR="00EC3872">
        <w:t>, a</w:t>
      </w:r>
      <w:r w:rsidR="003E3CB5">
        <w:t>s</w:t>
      </w:r>
      <w:r w:rsidR="00EC3872">
        <w:t xml:space="preserve"> allowed by 26 USC 402(e)(1)(B);</w:t>
      </w:r>
      <w:r w:rsidR="00EC3872" w:rsidRPr="00EC3872">
        <w:t xml:space="preserve"> </w:t>
      </w:r>
    </w:p>
    <w:p w14:paraId="2D0A6E71" w14:textId="77777777" w:rsidR="00EC3872" w:rsidRDefault="00EC3872" w:rsidP="00C923FD">
      <w:pPr>
        <w:widowControl w:val="0"/>
        <w:autoSpaceDE w:val="0"/>
        <w:autoSpaceDN w:val="0"/>
        <w:adjustRightInd w:val="0"/>
      </w:pPr>
    </w:p>
    <w:p w14:paraId="043BAEB6" w14:textId="77777777" w:rsidR="00EC3872" w:rsidRDefault="00EC3872" w:rsidP="00EC3872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>A member's surviving spouse, as allowed by 26 USC 402(c)(9); or</w:t>
      </w:r>
    </w:p>
    <w:p w14:paraId="00AA1E70" w14:textId="77777777" w:rsidR="00EC3872" w:rsidRDefault="00EC3872" w:rsidP="00C923FD">
      <w:pPr>
        <w:widowControl w:val="0"/>
        <w:autoSpaceDE w:val="0"/>
        <w:autoSpaceDN w:val="0"/>
        <w:adjustRightInd w:val="0"/>
      </w:pPr>
    </w:p>
    <w:p w14:paraId="195E6982" w14:textId="77777777" w:rsidR="00D625AB" w:rsidRDefault="00EC3872" w:rsidP="00EC3872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>A non-spouse beneficiary, as defined in 26 USC 401(a)(9)(E), of a deceased member, provided the distribution is rolled to an individual retirement plan that is treated as an inherited individual retirement account or individual retirement annuity pursuant to 26 USC 402(c)(11).</w:t>
      </w:r>
      <w:r w:rsidR="00D625AB">
        <w:t xml:space="preserve"> </w:t>
      </w:r>
    </w:p>
    <w:p w14:paraId="56026A42" w14:textId="77777777" w:rsidR="009437CD" w:rsidRDefault="00D625AB" w:rsidP="00EC3872">
      <w:pPr>
        <w:widowControl w:val="0"/>
        <w:autoSpaceDE w:val="0"/>
        <w:autoSpaceDN w:val="0"/>
        <w:adjustRightInd w:val="0"/>
        <w:ind w:left="2160" w:hanging="720"/>
      </w:pPr>
      <w:r>
        <w:tab/>
        <w:t xml:space="preserve"> </w:t>
      </w:r>
    </w:p>
    <w:p w14:paraId="35B336A3" w14:textId="77777777" w:rsidR="00D625AB" w:rsidRDefault="00D625AB" w:rsidP="00D625AB">
      <w:pPr>
        <w:widowControl w:val="0"/>
        <w:autoSpaceDE w:val="0"/>
        <w:autoSpaceDN w:val="0"/>
        <w:adjustRightInd w:val="0"/>
        <w:ind w:left="1440" w:hanging="720"/>
      </w:pPr>
      <w:proofErr w:type="spellStart"/>
      <w:r>
        <w:t>i</w:t>
      </w:r>
      <w:proofErr w:type="spellEnd"/>
      <w:r>
        <w:t>)</w:t>
      </w:r>
      <w:r>
        <w:tab/>
        <w:t xml:space="preserve">If the eligible recipient elects a direct rollover from the System as provided in this Section, the eligible recipient shall certify in writing the following: </w:t>
      </w:r>
    </w:p>
    <w:p w14:paraId="3743E67A" w14:textId="77777777" w:rsidR="009437CD" w:rsidRDefault="009437CD" w:rsidP="00D625AB">
      <w:pPr>
        <w:widowControl w:val="0"/>
        <w:autoSpaceDE w:val="0"/>
        <w:autoSpaceDN w:val="0"/>
        <w:adjustRightInd w:val="0"/>
        <w:ind w:left="2160" w:hanging="720"/>
      </w:pPr>
    </w:p>
    <w:p w14:paraId="42EDB94D" w14:textId="77777777" w:rsidR="00D625AB" w:rsidRDefault="00D625AB" w:rsidP="00D625AB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That he or she has read the "Special Tax Notice Regarding Payments from TRS"; and </w:t>
      </w:r>
    </w:p>
    <w:p w14:paraId="34EA96CA" w14:textId="77777777" w:rsidR="009437CD" w:rsidRDefault="009437CD" w:rsidP="00D625AB">
      <w:pPr>
        <w:widowControl w:val="0"/>
        <w:autoSpaceDE w:val="0"/>
        <w:autoSpaceDN w:val="0"/>
        <w:adjustRightInd w:val="0"/>
        <w:ind w:left="2160" w:hanging="720"/>
      </w:pPr>
    </w:p>
    <w:p w14:paraId="26A798BA" w14:textId="77777777" w:rsidR="00D625AB" w:rsidRDefault="00D625AB" w:rsidP="00D625AB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That the direct rollover is being made into an eligible retirement plan as defined</w:t>
      </w:r>
      <w:r w:rsidR="00FD2540">
        <w:t xml:space="preserve"> </w:t>
      </w:r>
      <w:r w:rsidR="00EC3872">
        <w:t>in subsection (f) of this Section</w:t>
      </w:r>
      <w:r w:rsidR="00427D0F">
        <w:t>.</w:t>
      </w:r>
      <w:r>
        <w:t xml:space="preserve"> </w:t>
      </w:r>
    </w:p>
    <w:p w14:paraId="069AED24" w14:textId="77777777" w:rsidR="009437CD" w:rsidRDefault="009437CD" w:rsidP="00D625AB">
      <w:pPr>
        <w:widowControl w:val="0"/>
        <w:autoSpaceDE w:val="0"/>
        <w:autoSpaceDN w:val="0"/>
        <w:adjustRightInd w:val="0"/>
        <w:ind w:left="1440" w:hanging="720"/>
      </w:pPr>
    </w:p>
    <w:p w14:paraId="00884231" w14:textId="77777777" w:rsidR="00D625AB" w:rsidRDefault="00D625AB" w:rsidP="00D625AB">
      <w:pPr>
        <w:widowControl w:val="0"/>
        <w:autoSpaceDE w:val="0"/>
        <w:autoSpaceDN w:val="0"/>
        <w:adjustRightInd w:val="0"/>
        <w:ind w:left="1440" w:hanging="720"/>
      </w:pPr>
      <w:r>
        <w:t>j)</w:t>
      </w:r>
      <w:r>
        <w:tab/>
        <w:t xml:space="preserve">If the eligible recipient elects a direct rollover from the System as provided in this Section, the eligible recipient shall </w:t>
      </w:r>
      <w:r w:rsidR="00EC3872">
        <w:t xml:space="preserve">identify the type of eligible retirement plan to which the direct rollover is being made and shall </w:t>
      </w:r>
      <w:r>
        <w:t xml:space="preserve">obtain the certification in writing of the entity that is to receive the direct rollover as to the following: </w:t>
      </w:r>
    </w:p>
    <w:p w14:paraId="0660098D" w14:textId="77777777" w:rsidR="009437CD" w:rsidRDefault="009437CD" w:rsidP="00D625AB">
      <w:pPr>
        <w:widowControl w:val="0"/>
        <w:autoSpaceDE w:val="0"/>
        <w:autoSpaceDN w:val="0"/>
        <w:adjustRightInd w:val="0"/>
        <w:ind w:left="2160" w:hanging="720"/>
      </w:pPr>
    </w:p>
    <w:p w14:paraId="2D5B1F19" w14:textId="77777777" w:rsidR="00D625AB" w:rsidRDefault="00D625AB" w:rsidP="00D625AB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That the entity receiving the direct rollover is legally eligible to receive such direct rollover; </w:t>
      </w:r>
    </w:p>
    <w:p w14:paraId="1BC4BBE3" w14:textId="77777777" w:rsidR="009437CD" w:rsidRDefault="009437CD" w:rsidP="00D625AB">
      <w:pPr>
        <w:widowControl w:val="0"/>
        <w:autoSpaceDE w:val="0"/>
        <w:autoSpaceDN w:val="0"/>
        <w:adjustRightInd w:val="0"/>
        <w:ind w:left="2160" w:hanging="720"/>
      </w:pPr>
    </w:p>
    <w:p w14:paraId="6568B7AF" w14:textId="77777777" w:rsidR="00D625AB" w:rsidRDefault="00D625AB" w:rsidP="00D625AB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That the entity receiving the direct rollover has agreed to accept such direct rollover; </w:t>
      </w:r>
      <w:r w:rsidR="00EC3872">
        <w:t>and</w:t>
      </w:r>
    </w:p>
    <w:p w14:paraId="7D5BB051" w14:textId="77777777" w:rsidR="009437CD" w:rsidRDefault="009437CD" w:rsidP="00D625AB">
      <w:pPr>
        <w:widowControl w:val="0"/>
        <w:autoSpaceDE w:val="0"/>
        <w:autoSpaceDN w:val="0"/>
        <w:adjustRightInd w:val="0"/>
        <w:ind w:left="2160" w:hanging="720"/>
      </w:pPr>
    </w:p>
    <w:p w14:paraId="4187FF9F" w14:textId="77777777" w:rsidR="00D625AB" w:rsidRDefault="00D625AB" w:rsidP="00D625AB">
      <w:pPr>
        <w:widowControl w:val="0"/>
        <w:autoSpaceDE w:val="0"/>
        <w:autoSpaceDN w:val="0"/>
        <w:adjustRightInd w:val="0"/>
        <w:ind w:left="2160" w:hanging="720"/>
      </w:pPr>
      <w:r>
        <w:lastRenderedPageBreak/>
        <w:t>3)</w:t>
      </w:r>
      <w:r>
        <w:tab/>
        <w:t>That the direct rollover is being made to an eligible retirement plan as defined in subsection (f) of this Section</w:t>
      </w:r>
      <w:r w:rsidR="00EC3872">
        <w:t>.</w:t>
      </w:r>
      <w:r>
        <w:t xml:space="preserve"> </w:t>
      </w:r>
    </w:p>
    <w:p w14:paraId="19665BB1" w14:textId="77777777" w:rsidR="009437CD" w:rsidRDefault="00D625AB" w:rsidP="00EC3872">
      <w:pPr>
        <w:widowControl w:val="0"/>
        <w:autoSpaceDE w:val="0"/>
        <w:autoSpaceDN w:val="0"/>
        <w:adjustRightInd w:val="0"/>
        <w:ind w:left="2160" w:hanging="720"/>
      </w:pPr>
      <w:r>
        <w:tab/>
        <w:t xml:space="preserve"> </w:t>
      </w:r>
    </w:p>
    <w:p w14:paraId="06D8627B" w14:textId="77777777" w:rsidR="00D625AB" w:rsidRDefault="00D625AB" w:rsidP="00D625AB">
      <w:pPr>
        <w:widowControl w:val="0"/>
        <w:autoSpaceDE w:val="0"/>
        <w:autoSpaceDN w:val="0"/>
        <w:adjustRightInd w:val="0"/>
        <w:ind w:left="1440" w:hanging="720"/>
      </w:pPr>
      <w:r>
        <w:t>k)</w:t>
      </w:r>
      <w:r>
        <w:tab/>
        <w:t xml:space="preserve">In order to receive payment from the System in a direct rollover pursuant to this Section, the System must receive from the eligible recipient all of the following together, in the form or forms prescribed by the System: </w:t>
      </w:r>
    </w:p>
    <w:p w14:paraId="3646BF9B" w14:textId="77777777" w:rsidR="009437CD" w:rsidRDefault="009437CD" w:rsidP="00D625AB">
      <w:pPr>
        <w:widowControl w:val="0"/>
        <w:autoSpaceDE w:val="0"/>
        <w:autoSpaceDN w:val="0"/>
        <w:adjustRightInd w:val="0"/>
        <w:ind w:left="2160" w:hanging="720"/>
      </w:pPr>
    </w:p>
    <w:p w14:paraId="53317C9E" w14:textId="77777777" w:rsidR="00D625AB" w:rsidRDefault="00D625AB" w:rsidP="00D625AB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An application for lump-sum distribution; </w:t>
      </w:r>
    </w:p>
    <w:p w14:paraId="2C86950A" w14:textId="77777777" w:rsidR="009437CD" w:rsidRDefault="009437CD" w:rsidP="00D625AB">
      <w:pPr>
        <w:widowControl w:val="0"/>
        <w:autoSpaceDE w:val="0"/>
        <w:autoSpaceDN w:val="0"/>
        <w:adjustRightInd w:val="0"/>
        <w:ind w:left="2160" w:hanging="720"/>
      </w:pPr>
    </w:p>
    <w:p w14:paraId="421059BA" w14:textId="77777777" w:rsidR="00D625AB" w:rsidRDefault="00D625AB" w:rsidP="00D625AB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A rollover election; </w:t>
      </w:r>
    </w:p>
    <w:p w14:paraId="084F1E26" w14:textId="77777777" w:rsidR="009437CD" w:rsidRDefault="009437CD" w:rsidP="00D625AB">
      <w:pPr>
        <w:widowControl w:val="0"/>
        <w:autoSpaceDE w:val="0"/>
        <w:autoSpaceDN w:val="0"/>
        <w:adjustRightInd w:val="0"/>
        <w:ind w:left="2160" w:hanging="720"/>
      </w:pPr>
    </w:p>
    <w:p w14:paraId="5E4448A8" w14:textId="77777777" w:rsidR="00D625AB" w:rsidRDefault="00D625AB" w:rsidP="00D625AB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>A certification from the eligible recipient as provided above in subsection (</w:t>
      </w:r>
      <w:proofErr w:type="spellStart"/>
      <w:r>
        <w:t>i</w:t>
      </w:r>
      <w:proofErr w:type="spellEnd"/>
      <w:r>
        <w:t xml:space="preserve">) of this Section; and </w:t>
      </w:r>
    </w:p>
    <w:p w14:paraId="7CA43F5A" w14:textId="77777777" w:rsidR="009437CD" w:rsidRDefault="009437CD" w:rsidP="00D625AB">
      <w:pPr>
        <w:widowControl w:val="0"/>
        <w:autoSpaceDE w:val="0"/>
        <w:autoSpaceDN w:val="0"/>
        <w:adjustRightInd w:val="0"/>
        <w:ind w:left="2160" w:hanging="720"/>
      </w:pPr>
    </w:p>
    <w:p w14:paraId="441F563B" w14:textId="77777777" w:rsidR="00D625AB" w:rsidRDefault="00D625AB" w:rsidP="00D625AB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A certification from the entity receiving the direct rollover as provided in subsection (j) of this Section. </w:t>
      </w:r>
    </w:p>
    <w:p w14:paraId="013BFD10" w14:textId="77777777" w:rsidR="009437CD" w:rsidRDefault="009437CD" w:rsidP="00D625AB">
      <w:pPr>
        <w:widowControl w:val="0"/>
        <w:autoSpaceDE w:val="0"/>
        <w:autoSpaceDN w:val="0"/>
        <w:adjustRightInd w:val="0"/>
        <w:ind w:left="1440" w:hanging="720"/>
      </w:pPr>
    </w:p>
    <w:p w14:paraId="75680A4D" w14:textId="77777777" w:rsidR="00D625AB" w:rsidRDefault="00D625AB" w:rsidP="00D625AB">
      <w:pPr>
        <w:widowControl w:val="0"/>
        <w:autoSpaceDE w:val="0"/>
        <w:autoSpaceDN w:val="0"/>
        <w:adjustRightInd w:val="0"/>
        <w:ind w:left="1440" w:hanging="720"/>
      </w:pPr>
      <w:r>
        <w:t>l)</w:t>
      </w:r>
      <w:r>
        <w:tab/>
        <w:t xml:space="preserve">Payments from the System that are part of a series of equal or substantially equal periodic payments made at least once a year cannot be paid in a direct rollover, if </w:t>
      </w:r>
      <w:r w:rsidR="00CF725F">
        <w:t>the</w:t>
      </w:r>
      <w:r>
        <w:t xml:space="preserve"> payments will last for: </w:t>
      </w:r>
    </w:p>
    <w:p w14:paraId="336034B8" w14:textId="77777777" w:rsidR="009437CD" w:rsidRDefault="009437CD" w:rsidP="00D625AB">
      <w:pPr>
        <w:widowControl w:val="0"/>
        <w:autoSpaceDE w:val="0"/>
        <w:autoSpaceDN w:val="0"/>
        <w:adjustRightInd w:val="0"/>
        <w:ind w:left="2160" w:hanging="720"/>
      </w:pPr>
    </w:p>
    <w:p w14:paraId="0CD348E5" w14:textId="77777777" w:rsidR="00D625AB" w:rsidRDefault="00D625AB" w:rsidP="00D625AB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life or life expectancy of the person entitled to receive </w:t>
      </w:r>
      <w:r w:rsidR="00CF725F">
        <w:t>the</w:t>
      </w:r>
      <w:r>
        <w:t xml:space="preserve"> payments; </w:t>
      </w:r>
    </w:p>
    <w:p w14:paraId="20A028B3" w14:textId="77777777" w:rsidR="009437CD" w:rsidRDefault="009437CD" w:rsidP="00D625AB">
      <w:pPr>
        <w:widowControl w:val="0"/>
        <w:autoSpaceDE w:val="0"/>
        <w:autoSpaceDN w:val="0"/>
        <w:adjustRightInd w:val="0"/>
        <w:ind w:left="2160" w:hanging="720"/>
      </w:pPr>
    </w:p>
    <w:p w14:paraId="3B4614A6" w14:textId="77777777" w:rsidR="00D625AB" w:rsidRDefault="00D625AB" w:rsidP="00D625AB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lives or joint life expectancies of the person entitled to receive </w:t>
      </w:r>
      <w:r w:rsidR="00E21BFD">
        <w:t>the</w:t>
      </w:r>
      <w:r>
        <w:t xml:space="preserve"> payments and that person's beneficiary; </w:t>
      </w:r>
      <w:r w:rsidR="00EC3872">
        <w:t>or</w:t>
      </w:r>
    </w:p>
    <w:p w14:paraId="0A92F1EF" w14:textId="77777777" w:rsidR="009437CD" w:rsidRDefault="009437CD" w:rsidP="00D625AB">
      <w:pPr>
        <w:widowControl w:val="0"/>
        <w:autoSpaceDE w:val="0"/>
        <w:autoSpaceDN w:val="0"/>
        <w:adjustRightInd w:val="0"/>
        <w:ind w:left="2160" w:hanging="720"/>
      </w:pPr>
    </w:p>
    <w:p w14:paraId="42581832" w14:textId="77777777" w:rsidR="00D625AB" w:rsidRDefault="00D625AB" w:rsidP="00D625AB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>A period of ten years or more</w:t>
      </w:r>
      <w:r w:rsidR="00EC3872">
        <w:t>.</w:t>
      </w:r>
      <w:r>
        <w:t xml:space="preserve"> </w:t>
      </w:r>
    </w:p>
    <w:p w14:paraId="48A4FCBF" w14:textId="77777777" w:rsidR="00D625AB" w:rsidRDefault="00D625AB" w:rsidP="00D625AB">
      <w:pPr>
        <w:widowControl w:val="0"/>
        <w:autoSpaceDE w:val="0"/>
        <w:autoSpaceDN w:val="0"/>
        <w:adjustRightInd w:val="0"/>
        <w:ind w:left="2160" w:hanging="720"/>
      </w:pPr>
      <w:r>
        <w:tab/>
      </w:r>
    </w:p>
    <w:p w14:paraId="7C810945" w14:textId="77777777" w:rsidR="00EC3872" w:rsidRPr="00D55B37" w:rsidRDefault="00EC3872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33 I</w:t>
      </w:r>
      <w:r w:rsidRPr="00D55B37">
        <w:t xml:space="preserve">ll. Reg. </w:t>
      </w:r>
      <w:r w:rsidR="00AE231C">
        <w:t>15863</w:t>
      </w:r>
      <w:r w:rsidRPr="00D55B37">
        <w:t xml:space="preserve">, effective </w:t>
      </w:r>
      <w:r w:rsidR="00AE231C">
        <w:t>November 2, 2009</w:t>
      </w:r>
      <w:r w:rsidRPr="00D55B37">
        <w:t>)</w:t>
      </w:r>
    </w:p>
    <w:sectPr w:rsidR="00EC3872" w:rsidRPr="00D55B37" w:rsidSect="00D625A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625AB"/>
    <w:rsid w:val="00003635"/>
    <w:rsid w:val="00016AA9"/>
    <w:rsid w:val="003E3CB5"/>
    <w:rsid w:val="00427D0F"/>
    <w:rsid w:val="004C4002"/>
    <w:rsid w:val="005C3366"/>
    <w:rsid w:val="005E7ECA"/>
    <w:rsid w:val="006455A8"/>
    <w:rsid w:val="007E6968"/>
    <w:rsid w:val="009437CD"/>
    <w:rsid w:val="009C5072"/>
    <w:rsid w:val="009D22A0"/>
    <w:rsid w:val="00A34AB7"/>
    <w:rsid w:val="00A80096"/>
    <w:rsid w:val="00AE231C"/>
    <w:rsid w:val="00C923FD"/>
    <w:rsid w:val="00CF725F"/>
    <w:rsid w:val="00D625AB"/>
    <w:rsid w:val="00E21BFD"/>
    <w:rsid w:val="00EC3872"/>
    <w:rsid w:val="00EC5C2E"/>
    <w:rsid w:val="00FD2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31DCF83"/>
  <w15:docId w15:val="{4C15A392-66E1-4F04-A752-BE25B3127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427D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764</Words>
  <Characters>4358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1650</vt:lpstr>
    </vt:vector>
  </TitlesOfParts>
  <Company>state of illinois</Company>
  <LinksUpToDate>false</LinksUpToDate>
  <CharactersWithSpaces>5112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1650</dc:title>
  <dc:subject/>
  <dc:creator>Illinois General Assembly</dc:creator>
  <cp:keywords/>
  <dc:description/>
  <cp:lastModifiedBy>Shipley, Melissa A.</cp:lastModifiedBy>
  <cp:revision>4</cp:revision>
  <dcterms:created xsi:type="dcterms:W3CDTF">2012-06-21T18:37:00Z</dcterms:created>
  <dcterms:modified xsi:type="dcterms:W3CDTF">2026-03-30T14:19:00Z</dcterms:modified>
</cp:coreProperties>
</file>