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09" w:rsidRDefault="00F47C09" w:rsidP="00F47C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7C09" w:rsidRDefault="00F47C09" w:rsidP="00F47C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1650.355  Purchase of Optional Service - Required Minimum Payment</w:t>
      </w:r>
      <w:r>
        <w:t xml:space="preserve"> </w:t>
      </w:r>
    </w:p>
    <w:p w:rsidR="00F47C09" w:rsidRDefault="00F47C09" w:rsidP="00F47C09">
      <w:pPr>
        <w:widowControl w:val="0"/>
        <w:autoSpaceDE w:val="0"/>
        <w:autoSpaceDN w:val="0"/>
        <w:adjustRightInd w:val="0"/>
      </w:pPr>
    </w:p>
    <w:p w:rsidR="00F47C09" w:rsidRDefault="00F47C09" w:rsidP="00F47C09">
      <w:pPr>
        <w:widowControl w:val="0"/>
        <w:autoSpaceDE w:val="0"/>
        <w:autoSpaceDN w:val="0"/>
        <w:adjustRightInd w:val="0"/>
      </w:pPr>
      <w:r>
        <w:t xml:space="preserve">The required minimum payment upon a member's outstanding optional service account balance shall be $50.00 or the balance due, whichever is less. </w:t>
      </w:r>
    </w:p>
    <w:p w:rsidR="00F47C09" w:rsidRDefault="00F47C09" w:rsidP="00F47C09">
      <w:pPr>
        <w:widowControl w:val="0"/>
        <w:autoSpaceDE w:val="0"/>
        <w:autoSpaceDN w:val="0"/>
        <w:adjustRightInd w:val="0"/>
      </w:pPr>
    </w:p>
    <w:p w:rsidR="00F47C09" w:rsidRDefault="00F47C09" w:rsidP="00F47C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21 Ill. Reg. 2422, effective January 31, 1997) </w:t>
      </w:r>
    </w:p>
    <w:sectPr w:rsidR="00F47C09" w:rsidSect="00F47C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7C09"/>
    <w:rsid w:val="00346BEA"/>
    <w:rsid w:val="005C3366"/>
    <w:rsid w:val="00856584"/>
    <w:rsid w:val="00C420B3"/>
    <w:rsid w:val="00F4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