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A8696" w14:textId="77777777" w:rsidR="00677BB1" w:rsidRDefault="00677BB1" w:rsidP="00677BB1">
      <w:pPr>
        <w:widowControl w:val="0"/>
        <w:autoSpaceDE w:val="0"/>
        <w:autoSpaceDN w:val="0"/>
        <w:adjustRightInd w:val="0"/>
      </w:pPr>
    </w:p>
    <w:p w14:paraId="14FA1105" w14:textId="77777777" w:rsidR="00677BB1" w:rsidRDefault="00677BB1" w:rsidP="00677BB1">
      <w:pPr>
        <w:widowControl w:val="0"/>
        <w:autoSpaceDE w:val="0"/>
        <w:autoSpaceDN w:val="0"/>
        <w:adjustRightInd w:val="0"/>
      </w:pPr>
      <w:r>
        <w:rPr>
          <w:b/>
          <w:bCs/>
        </w:rPr>
        <w:t>Section 1650.110  Membership Records</w:t>
      </w:r>
      <w:r>
        <w:t xml:space="preserve"> </w:t>
      </w:r>
    </w:p>
    <w:p w14:paraId="586BAF34" w14:textId="77777777" w:rsidR="00677BB1" w:rsidRDefault="00677BB1" w:rsidP="00677BB1">
      <w:pPr>
        <w:widowControl w:val="0"/>
        <w:autoSpaceDE w:val="0"/>
        <w:autoSpaceDN w:val="0"/>
        <w:adjustRightInd w:val="0"/>
      </w:pPr>
    </w:p>
    <w:p w14:paraId="362D352F" w14:textId="2A912A3A" w:rsidR="00677BB1" w:rsidRDefault="00677BB1" w:rsidP="00677BB1">
      <w:pPr>
        <w:widowControl w:val="0"/>
        <w:autoSpaceDE w:val="0"/>
        <w:autoSpaceDN w:val="0"/>
        <w:adjustRightInd w:val="0"/>
        <w:ind w:left="1440" w:hanging="720"/>
      </w:pPr>
      <w:r>
        <w:t>a)</w:t>
      </w:r>
      <w:r>
        <w:tab/>
        <w:t xml:space="preserve">Every member shall provide information with respect to </w:t>
      </w:r>
      <w:r w:rsidR="00A37B7D">
        <w:t>the member's</w:t>
      </w:r>
      <w:r>
        <w:t xml:space="preserve"> date of birth, Social Security number and home address including a facsimile of his or her signature. </w:t>
      </w:r>
    </w:p>
    <w:p w14:paraId="7F5E1700" w14:textId="77777777" w:rsidR="00573E7F" w:rsidRDefault="00573E7F" w:rsidP="00F97FEC">
      <w:pPr>
        <w:widowControl w:val="0"/>
        <w:autoSpaceDE w:val="0"/>
        <w:autoSpaceDN w:val="0"/>
        <w:adjustRightInd w:val="0"/>
      </w:pPr>
    </w:p>
    <w:p w14:paraId="57A54D6A" w14:textId="0DEEACB2" w:rsidR="00677BB1" w:rsidRDefault="00677BB1" w:rsidP="00677BB1">
      <w:pPr>
        <w:widowControl w:val="0"/>
        <w:autoSpaceDE w:val="0"/>
        <w:autoSpaceDN w:val="0"/>
        <w:adjustRightInd w:val="0"/>
        <w:ind w:left="1440" w:hanging="720"/>
      </w:pPr>
      <w:r>
        <w:t>b)</w:t>
      </w:r>
      <w:r>
        <w:tab/>
        <w:t xml:space="preserve">Creditable service and salary </w:t>
      </w:r>
      <w:r w:rsidR="00A37B7D">
        <w:t>are</w:t>
      </w:r>
      <w:r>
        <w:t xml:space="preserve"> established by submission of reports (filed by the member's employer), an affidavit of a school official based upon existing school records, or copies of contracts, board minutes, memoranda, payroll records and other materials as requested by the System for assistance in making the necessary determinations.  If the preceding documentation is unavailable, the member shall submit at least one of the following types of documentation in the following order of priority: </w:t>
      </w:r>
    </w:p>
    <w:p w14:paraId="7B97C36E" w14:textId="77777777" w:rsidR="00573E7F" w:rsidRDefault="00573E7F" w:rsidP="00F97FEC">
      <w:pPr>
        <w:widowControl w:val="0"/>
        <w:autoSpaceDE w:val="0"/>
        <w:autoSpaceDN w:val="0"/>
        <w:adjustRightInd w:val="0"/>
      </w:pPr>
    </w:p>
    <w:p w14:paraId="083150B2" w14:textId="77777777" w:rsidR="00677BB1" w:rsidRDefault="00677BB1" w:rsidP="00677BB1">
      <w:pPr>
        <w:widowControl w:val="0"/>
        <w:autoSpaceDE w:val="0"/>
        <w:autoSpaceDN w:val="0"/>
        <w:adjustRightInd w:val="0"/>
        <w:ind w:left="2160" w:hanging="720"/>
      </w:pPr>
      <w:r>
        <w:t>1)</w:t>
      </w:r>
      <w:r>
        <w:tab/>
        <w:t xml:space="preserve">Certified records of the Chief Educational Officer of the County in which the member was employed. </w:t>
      </w:r>
    </w:p>
    <w:p w14:paraId="66F16858" w14:textId="77777777" w:rsidR="00573E7F" w:rsidRDefault="00573E7F" w:rsidP="00F97FEC">
      <w:pPr>
        <w:widowControl w:val="0"/>
        <w:autoSpaceDE w:val="0"/>
        <w:autoSpaceDN w:val="0"/>
        <w:adjustRightInd w:val="0"/>
      </w:pPr>
    </w:p>
    <w:p w14:paraId="563CF433" w14:textId="77777777" w:rsidR="00677BB1" w:rsidRDefault="00677BB1" w:rsidP="00677BB1">
      <w:pPr>
        <w:widowControl w:val="0"/>
        <w:autoSpaceDE w:val="0"/>
        <w:autoSpaceDN w:val="0"/>
        <w:adjustRightInd w:val="0"/>
        <w:ind w:left="2160" w:hanging="720"/>
      </w:pPr>
      <w:r>
        <w:t>2)</w:t>
      </w:r>
      <w:r>
        <w:tab/>
        <w:t xml:space="preserve">Income tax records for the entire time period showing employment as a teacher. </w:t>
      </w:r>
    </w:p>
    <w:p w14:paraId="7B712882" w14:textId="77777777" w:rsidR="00573E7F" w:rsidRDefault="00573E7F" w:rsidP="00F97FEC">
      <w:pPr>
        <w:widowControl w:val="0"/>
        <w:autoSpaceDE w:val="0"/>
        <w:autoSpaceDN w:val="0"/>
        <w:adjustRightInd w:val="0"/>
      </w:pPr>
    </w:p>
    <w:p w14:paraId="3F2BF737" w14:textId="77777777" w:rsidR="00677BB1" w:rsidRDefault="00677BB1" w:rsidP="00677BB1">
      <w:pPr>
        <w:widowControl w:val="0"/>
        <w:autoSpaceDE w:val="0"/>
        <w:autoSpaceDN w:val="0"/>
        <w:adjustRightInd w:val="0"/>
        <w:ind w:left="2160" w:hanging="720"/>
      </w:pPr>
      <w:r>
        <w:t>3)</w:t>
      </w:r>
      <w:r>
        <w:tab/>
        <w:t xml:space="preserve">Certified records of another retirement system. </w:t>
      </w:r>
    </w:p>
    <w:p w14:paraId="14B7D9B7" w14:textId="77777777" w:rsidR="00573E7F" w:rsidRDefault="00573E7F" w:rsidP="00F97FEC">
      <w:pPr>
        <w:widowControl w:val="0"/>
        <w:autoSpaceDE w:val="0"/>
        <w:autoSpaceDN w:val="0"/>
        <w:adjustRightInd w:val="0"/>
      </w:pPr>
    </w:p>
    <w:p w14:paraId="6C280810" w14:textId="77777777" w:rsidR="00677BB1" w:rsidRDefault="00677BB1" w:rsidP="00677BB1">
      <w:pPr>
        <w:widowControl w:val="0"/>
        <w:autoSpaceDE w:val="0"/>
        <w:autoSpaceDN w:val="0"/>
        <w:adjustRightInd w:val="0"/>
        <w:ind w:left="2160" w:hanging="720"/>
      </w:pPr>
      <w:r>
        <w:t>4)</w:t>
      </w:r>
      <w:r>
        <w:tab/>
        <w:t xml:space="preserve">Other </w:t>
      </w:r>
      <w:r w:rsidR="00C5607A">
        <w:t xml:space="preserve">contemporaneous </w:t>
      </w:r>
      <w:r>
        <w:t xml:space="preserve">documentation </w:t>
      </w:r>
      <w:r w:rsidR="00C5607A">
        <w:t xml:space="preserve">that </w:t>
      </w:r>
      <w:r>
        <w:t xml:space="preserve">reliably </w:t>
      </w:r>
      <w:r w:rsidR="00C5607A">
        <w:t>supports</w:t>
      </w:r>
      <w:r>
        <w:t xml:space="preserve"> the service </w:t>
      </w:r>
      <w:r w:rsidR="0054430A">
        <w:t xml:space="preserve">credit </w:t>
      </w:r>
      <w:r>
        <w:t xml:space="preserve">to be established while eliminating the possibility of mistake or fraud. </w:t>
      </w:r>
    </w:p>
    <w:p w14:paraId="7EF058B6" w14:textId="77777777" w:rsidR="001E750D" w:rsidRDefault="001E750D" w:rsidP="00F97FEC">
      <w:pPr>
        <w:pStyle w:val="JCARSourceNote"/>
      </w:pPr>
    </w:p>
    <w:p w14:paraId="554A2FF6" w14:textId="194AD0F1" w:rsidR="00C5607A" w:rsidRPr="00D55B37" w:rsidRDefault="001E750D">
      <w:pPr>
        <w:pStyle w:val="JCARSourceNote"/>
        <w:ind w:left="720"/>
      </w:pPr>
      <w:r w:rsidRPr="00524821">
        <w:t>(Source:  Amended at 4</w:t>
      </w:r>
      <w:r w:rsidR="007B722D">
        <w:t>9</w:t>
      </w:r>
      <w:r w:rsidRPr="00524821">
        <w:t xml:space="preserve"> Ill. Reg. </w:t>
      </w:r>
      <w:r w:rsidR="004822F8">
        <w:t>3382</w:t>
      </w:r>
      <w:r w:rsidRPr="00524821">
        <w:t xml:space="preserve">, effective </w:t>
      </w:r>
      <w:r w:rsidR="004822F8">
        <w:t>March 3, 2025</w:t>
      </w:r>
      <w:r w:rsidRPr="00524821">
        <w:t>)</w:t>
      </w:r>
    </w:p>
    <w:sectPr w:rsidR="00C5607A" w:rsidRPr="00D55B37" w:rsidSect="00677B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77BB1"/>
    <w:rsid w:val="001E750D"/>
    <w:rsid w:val="004822F8"/>
    <w:rsid w:val="0054430A"/>
    <w:rsid w:val="00573E7F"/>
    <w:rsid w:val="005C3366"/>
    <w:rsid w:val="00677BB1"/>
    <w:rsid w:val="007B722D"/>
    <w:rsid w:val="00A37B7D"/>
    <w:rsid w:val="00B97E44"/>
    <w:rsid w:val="00C07195"/>
    <w:rsid w:val="00C5607A"/>
    <w:rsid w:val="00D35209"/>
    <w:rsid w:val="00DC262F"/>
    <w:rsid w:val="00E3404E"/>
    <w:rsid w:val="00F97FEC"/>
    <w:rsid w:val="00FC3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EC9D2B"/>
  <w15:docId w15:val="{BBBC4689-45D7-4375-9EF8-235E0736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56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Shipley, Melissa A.</cp:lastModifiedBy>
  <cp:revision>4</cp:revision>
  <dcterms:created xsi:type="dcterms:W3CDTF">2025-02-10T21:36:00Z</dcterms:created>
  <dcterms:modified xsi:type="dcterms:W3CDTF">2025-03-14T15:10:00Z</dcterms:modified>
</cp:coreProperties>
</file>