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848" w14:textId="77777777" w:rsidR="00AD21C5" w:rsidRDefault="00AD21C5" w:rsidP="00FD2FCE">
      <w:pPr>
        <w:pStyle w:val="JCARMainSourceNote"/>
      </w:pPr>
    </w:p>
    <w:p w14:paraId="14E15B96" w14:textId="308F5E0A" w:rsidR="00FD2FCE" w:rsidRDefault="00862C33" w:rsidP="00FD2FCE">
      <w:pPr>
        <w:pStyle w:val="JCARMainSourceNote"/>
      </w:pPr>
      <w:r>
        <w:t>SOURCE:  Filed June 20, 1958; emergency rules adopted at 2 Ill. Reg. 49, p. 249, effective November 29, 1978, for a maximum of 150 days; adopted at 3 Ill. Reg. 9, p. 1, effective March 3, 1979; codified at 8 Ill. Reg. 16350; amended at 9 Ill. Reg. 20885, effective December 17, 1985; amended at 12 Ill. Reg. 16896, effective October 3, 1988; amended at 14 Ill. Reg. 18305, effective October 29, 1990; amended at 15 Ill. Reg. 16731, effective November 5, 1991; amended at 17 Ill. Reg. 1631, effective January 22, 1993; amended at 18 Ill. Reg. 6349, effective April 15, 1994; emergency amendment at 18 Ill. Reg. 8949, effective May 24, 1994, for a maximum of 150 days; emergency modified at 18 Ill. Reg. 12880; amended at 18 Ill. Reg. 15154, effective September 27, 1994; amended at 20 Ill. Reg. 3118, effective February 5, 1996; emergency amendment at 21 Ill. Reg. 483, effective January 1, 1997, for a maximum of 150 days; amended at 21 Ill. Reg. 2422, effective January 31, 1997; amended at 21 Ill. Reg. 4844, effective March 27, 1997; emergency amendment at 21 Ill. Reg. 17159, effective December 9, 1997, for a maximum of 150 days; amended at 22 Ill. Reg. 7243, effective April 9, 1998; emergency amendment at 22 Ill. Reg. 7314, effective April 9, 1998, for a maximum of 150 days; emergency amendment at 22 Ill. Reg. 9374, effective May 14, 1998, for a maximum of 150 days; emergency rule modified in response to JCAR Objection at 22 Ill. Reg. 11640; emergency amendment at 22 Ill. Reg. 13151, effective June 29, 1998, for a maximum of 150 days; amended at 22 Ill. Reg. 15620, effective August 17, 1998; amended at 22 Ill. Reg. 19079, effective October 1, 1998; amended at 22 Ill. Reg. 22090, effective December 1, 1998; amended at 23 Ill. Reg. 3079, effective February 23, 1999; amended at 24 Ill. Reg. 2440, effective January 27, 2000; amended at 24 Ill. Reg. 10300, effective June 26, 2000; amended at 25 Ill. Reg. 203, effective December 22, 2000; amended at 26 Ill. Reg. 2758, effective February 11, 2002; amended at 26 Ill. Reg. 11476, effective July 11, 2002; amended at 27 Ill. Reg. 1668, effective January 17, 2003; amended at 27 Ill. Reg. 9209, effective May 28, 2003; amended at 28 Ill. Reg. 10055, effective June 29, 2004; amended at 29 Ill. Reg. 1546, effective January 14, 2005; amended at 29 Ill. Reg. 13244, effective August 9, 2005; amended at 30 Ill. Reg. 194, effective December 23, 2005; amended at 30 Ill. Reg. 472, effective December 21, 2005; amended at 30 Ill. Reg. 11728, effective June 23, 2006; amended at 30 Ill. Reg. 17525, effective October 18, 2006; amended at 31 Ill. Reg. 10688, effective July 13, 2007; amended at 32 Ill. Reg. 4073, effective February 28, 2008; amended at 32 Ill. Reg. 7979, effective May 6, 2008; amended at 32 Ill. Reg. 13534, effective August 6, 2008; amended at 33 Ill. Reg. 4401, effective March 3, 2009; amended at 33 Ill. Reg. 15863, effective November 2, 2009; amended at 34 Ill. Reg. 4900, effective March 22, 2010; amended at 34 Ill. Reg. 7787, effective May 21, 2010; amended at 35 Ill. Reg. 2413, effective January 21, 2011; amended at 35 Ill. Reg. 2788, effective January 25, 2011; amended at 35 Ill. Reg. 3781, effective February 18, 2011; amended at 35 Ill. Reg. 19541, effective November 18, 2011; amended at 36 Ill. Reg. 7688, effective May 4, 2012; amended at 36 Ill. Reg. 18914, effective December 14, 2012; amended at 37 Ill. Reg. 5150, effective April 4, 2013; amended at 38 Ill. Reg. 21239, effective October 21, 2014; amended at 39 Ill. Reg. 5259, effective March 20, 2015; amended at 39 Ill. Reg. 14989, effective October 30, 2015; amended at 40 Ill. Reg. 14099, effective September 28, 2016; amended at 41 Ill. Reg. 718, effective January 11, 2017; amended at 41 Ill. Reg. 14256, effective November 8, 2017; amended at 42 Ill. Reg. 13666, effective June 29, 2018; amended at 42 Ill. Reg. 22238, effective November 20, 2018;</w:t>
      </w:r>
      <w:r w:rsidR="00C00B2F">
        <w:t xml:space="preserve"> amended at 43 Ill. Reg. </w:t>
      </w:r>
      <w:r w:rsidR="00450D61">
        <w:t>5115</w:t>
      </w:r>
      <w:r w:rsidR="00C00B2F">
        <w:t xml:space="preserve">, effective </w:t>
      </w:r>
      <w:r w:rsidR="00450D61">
        <w:t>April 22, 2019</w:t>
      </w:r>
      <w:r w:rsidR="005164C1">
        <w:t xml:space="preserve">; amended at 43 Ill. Reg. </w:t>
      </w:r>
      <w:r w:rsidR="008F4680">
        <w:t>10791</w:t>
      </w:r>
      <w:r w:rsidR="005164C1">
        <w:t xml:space="preserve">, effective </w:t>
      </w:r>
      <w:r w:rsidR="008F4680">
        <w:t>September 23, 2019</w:t>
      </w:r>
      <w:r w:rsidR="00113B28">
        <w:t xml:space="preserve">; amended at 44 Ill. Reg. </w:t>
      </w:r>
      <w:r w:rsidR="00503D62">
        <w:t>7905</w:t>
      </w:r>
      <w:r w:rsidR="00113B28">
        <w:t xml:space="preserve">, effective </w:t>
      </w:r>
      <w:r w:rsidR="00503D62">
        <w:t>April 24, 2020</w:t>
      </w:r>
      <w:r w:rsidR="003B7BB4" w:rsidRPr="009F5536">
        <w:t xml:space="preserve">; amended </w:t>
      </w:r>
      <w:r w:rsidR="003B7BB4" w:rsidRPr="009F5536">
        <w:lastRenderedPageBreak/>
        <w:t>at 4</w:t>
      </w:r>
      <w:r w:rsidR="003B7BB4">
        <w:t>7</w:t>
      </w:r>
      <w:r w:rsidR="003B7BB4" w:rsidRPr="009F5536">
        <w:t xml:space="preserve"> Ill. Reg. </w:t>
      </w:r>
      <w:r w:rsidR="006D519A">
        <w:t>9473</w:t>
      </w:r>
      <w:r w:rsidR="003B7BB4" w:rsidRPr="009F5536">
        <w:t xml:space="preserve">, effective </w:t>
      </w:r>
      <w:r w:rsidR="006D519A">
        <w:t>June 22, 2023</w:t>
      </w:r>
      <w:r w:rsidR="008F5F88" w:rsidRPr="009F5536">
        <w:t>; amended at 4</w:t>
      </w:r>
      <w:r w:rsidR="008F5F88">
        <w:t>8</w:t>
      </w:r>
      <w:r w:rsidR="008F5F88" w:rsidRPr="009F5536">
        <w:t xml:space="preserve"> Ill. Reg. </w:t>
      </w:r>
      <w:r w:rsidR="003418E5">
        <w:t>6116</w:t>
      </w:r>
      <w:r w:rsidR="008F5F88" w:rsidRPr="009F5536">
        <w:t xml:space="preserve">, effective </w:t>
      </w:r>
      <w:r w:rsidR="003418E5">
        <w:t>April 5, 2024</w:t>
      </w:r>
      <w:r w:rsidR="00FE7067" w:rsidRPr="009F5536">
        <w:t>; amended at 4</w:t>
      </w:r>
      <w:r w:rsidR="0008061B">
        <w:t>9</w:t>
      </w:r>
      <w:r w:rsidR="00FE7067" w:rsidRPr="009F5536">
        <w:t xml:space="preserve"> Ill. Reg. </w:t>
      </w:r>
      <w:r w:rsidR="002B4892">
        <w:t>3382</w:t>
      </w:r>
      <w:r w:rsidR="00FE7067" w:rsidRPr="009F5536">
        <w:t xml:space="preserve">, effective </w:t>
      </w:r>
      <w:r w:rsidR="002B4892">
        <w:t>March 3, 2025</w:t>
      </w:r>
      <w:r w:rsidR="00FD2FCE">
        <w:t>.</w:t>
      </w:r>
    </w:p>
    <w:sectPr w:rsidR="00FD2FCE" w:rsidSect="00A6046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87B"/>
    <w:rsid w:val="00014959"/>
    <w:rsid w:val="00020173"/>
    <w:rsid w:val="00043427"/>
    <w:rsid w:val="0008061B"/>
    <w:rsid w:val="00087131"/>
    <w:rsid w:val="000A7AFC"/>
    <w:rsid w:val="00113B28"/>
    <w:rsid w:val="001B369E"/>
    <w:rsid w:val="001B4C60"/>
    <w:rsid w:val="001C3C26"/>
    <w:rsid w:val="0020474C"/>
    <w:rsid w:val="00210692"/>
    <w:rsid w:val="00217914"/>
    <w:rsid w:val="00217A55"/>
    <w:rsid w:val="00241F6A"/>
    <w:rsid w:val="002516F9"/>
    <w:rsid w:val="0026789A"/>
    <w:rsid w:val="002B4892"/>
    <w:rsid w:val="00336024"/>
    <w:rsid w:val="003418E5"/>
    <w:rsid w:val="003B14A9"/>
    <w:rsid w:val="003B5329"/>
    <w:rsid w:val="003B7BB4"/>
    <w:rsid w:val="003E64CC"/>
    <w:rsid w:val="003E6F0A"/>
    <w:rsid w:val="004464FB"/>
    <w:rsid w:val="00450D61"/>
    <w:rsid w:val="00482307"/>
    <w:rsid w:val="004A0F25"/>
    <w:rsid w:val="00503D62"/>
    <w:rsid w:val="005164C1"/>
    <w:rsid w:val="00575BF1"/>
    <w:rsid w:val="005D1C6A"/>
    <w:rsid w:val="0062308B"/>
    <w:rsid w:val="00666A53"/>
    <w:rsid w:val="006804FD"/>
    <w:rsid w:val="006B616B"/>
    <w:rsid w:val="006C1662"/>
    <w:rsid w:val="006C759F"/>
    <w:rsid w:val="006D519A"/>
    <w:rsid w:val="0073320A"/>
    <w:rsid w:val="007415FA"/>
    <w:rsid w:val="00754594"/>
    <w:rsid w:val="00795847"/>
    <w:rsid w:val="008260CD"/>
    <w:rsid w:val="00862C33"/>
    <w:rsid w:val="00895CDC"/>
    <w:rsid w:val="008B14FF"/>
    <w:rsid w:val="008C5BF6"/>
    <w:rsid w:val="008F4680"/>
    <w:rsid w:val="008F5F88"/>
    <w:rsid w:val="00967F2D"/>
    <w:rsid w:val="00A60464"/>
    <w:rsid w:val="00A73635"/>
    <w:rsid w:val="00A93465"/>
    <w:rsid w:val="00AB5B5B"/>
    <w:rsid w:val="00AC14C4"/>
    <w:rsid w:val="00AD21C5"/>
    <w:rsid w:val="00AD7CFC"/>
    <w:rsid w:val="00B77025"/>
    <w:rsid w:val="00BB4046"/>
    <w:rsid w:val="00BC791B"/>
    <w:rsid w:val="00C00B2F"/>
    <w:rsid w:val="00CB5A80"/>
    <w:rsid w:val="00CC2534"/>
    <w:rsid w:val="00CD3603"/>
    <w:rsid w:val="00CE20FD"/>
    <w:rsid w:val="00CE77F8"/>
    <w:rsid w:val="00D14D7F"/>
    <w:rsid w:val="00D217C4"/>
    <w:rsid w:val="00DD687B"/>
    <w:rsid w:val="00E67ECC"/>
    <w:rsid w:val="00EA739C"/>
    <w:rsid w:val="00EC6DB2"/>
    <w:rsid w:val="00EE5AC8"/>
    <w:rsid w:val="00F25DA9"/>
    <w:rsid w:val="00F46583"/>
    <w:rsid w:val="00FC7AC4"/>
    <w:rsid w:val="00FD2FCE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DFCA4"/>
  <w15:docId w15:val="{29CC119A-8130-42DE-A23D-11834153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20, 1958; emergency rules adopted at 2 Ill</vt:lpstr>
    </vt:vector>
  </TitlesOfParts>
  <Company>State of Illinois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20, 1958; emergency rules adopted at 2 Ill</dc:title>
  <dc:subject/>
  <dc:creator>ThomasVD</dc:creator>
  <cp:keywords/>
  <dc:description/>
  <cp:lastModifiedBy>Shipley, Melissa A.</cp:lastModifiedBy>
  <cp:revision>36</cp:revision>
  <dcterms:created xsi:type="dcterms:W3CDTF">2012-06-21T18:35:00Z</dcterms:created>
  <dcterms:modified xsi:type="dcterms:W3CDTF">2025-03-14T12:59:00Z</dcterms:modified>
</cp:coreProperties>
</file>