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83" w:rsidRDefault="00C57D83" w:rsidP="00C57D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7D83" w:rsidRDefault="00C57D83" w:rsidP="00C57D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</w:t>
      </w:r>
      <w:r w:rsidR="00547E8E">
        <w:rPr>
          <w:b/>
          <w:bCs/>
        </w:rPr>
        <w:t>6</w:t>
      </w:r>
      <w:r w:rsidR="00BD5132">
        <w:rPr>
          <w:b/>
          <w:bCs/>
        </w:rPr>
        <w:t>5</w:t>
      </w:r>
      <w:r w:rsidR="00547E8E">
        <w:rPr>
          <w:b/>
          <w:bCs/>
        </w:rPr>
        <w:t>0</w:t>
      </w:r>
      <w:r>
        <w:rPr>
          <w:b/>
          <w:bCs/>
        </w:rPr>
        <w:t xml:space="preserve">  Automatic Annual Increases</w:t>
      </w:r>
      <w:r>
        <w:t xml:space="preserve"> </w:t>
      </w:r>
    </w:p>
    <w:p w:rsidR="00C57D83" w:rsidRDefault="00C57D83" w:rsidP="00C57D83">
      <w:pPr>
        <w:widowControl w:val="0"/>
        <w:autoSpaceDE w:val="0"/>
        <w:autoSpaceDN w:val="0"/>
        <w:adjustRightInd w:val="0"/>
      </w:pPr>
    </w:p>
    <w:p w:rsidR="00C57D83" w:rsidRDefault="00C57D83" w:rsidP="00C57D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alternate payee will or will not receive a proportionate share of any automatic annual increase in the member's retirement benefit under Section 15-136 of the </w:t>
      </w:r>
      <w:r w:rsidR="00580903">
        <w:t>Pension Code</w:t>
      </w:r>
      <w:r>
        <w:t xml:space="preserve">, according to the designation in the QILDRO. </w:t>
      </w:r>
    </w:p>
    <w:p w:rsidR="00185D92" w:rsidRDefault="00185D92" w:rsidP="00C57D83">
      <w:pPr>
        <w:widowControl w:val="0"/>
        <w:autoSpaceDE w:val="0"/>
        <w:autoSpaceDN w:val="0"/>
        <w:adjustRightInd w:val="0"/>
        <w:ind w:left="1440" w:hanging="720"/>
      </w:pPr>
    </w:p>
    <w:p w:rsidR="00C57D83" w:rsidRDefault="00C57D83" w:rsidP="005809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as provided in subsection (c) of this Section, the initial increase in the amount due the alternate payee under the QILDRO is payable with the next succeeding increase </w:t>
      </w:r>
      <w:r w:rsidR="00580903">
        <w:t>in</w:t>
      </w:r>
      <w:r>
        <w:t xml:space="preserve"> the </w:t>
      </w:r>
      <w:r w:rsidR="00580903">
        <w:t>member's retirement benefit</w:t>
      </w:r>
      <w:r>
        <w:t xml:space="preserve"> after the date the QILDRO first took effect. </w:t>
      </w:r>
    </w:p>
    <w:p w:rsidR="00185D92" w:rsidRDefault="00185D92" w:rsidP="00C57D83">
      <w:pPr>
        <w:widowControl w:val="0"/>
        <w:autoSpaceDE w:val="0"/>
        <w:autoSpaceDN w:val="0"/>
        <w:adjustRightInd w:val="0"/>
        <w:ind w:left="1440" w:hanging="720"/>
      </w:pPr>
    </w:p>
    <w:p w:rsidR="00C57D83" w:rsidRDefault="00C57D83" w:rsidP="00C57D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QILDRO first takes effect in the same month the member's </w:t>
      </w:r>
      <w:r w:rsidR="00580903">
        <w:t xml:space="preserve">retirement </w:t>
      </w:r>
      <w:r>
        <w:t xml:space="preserve">benefit is increased, the alternate payee's initial increase is not payable until the next increase in the member's </w:t>
      </w:r>
      <w:r w:rsidR="00580903">
        <w:t xml:space="preserve">retirement </w:t>
      </w:r>
      <w:r>
        <w:t xml:space="preserve">benefit. </w:t>
      </w:r>
    </w:p>
    <w:p w:rsidR="00185D92" w:rsidRDefault="00185D92" w:rsidP="00C57D83">
      <w:pPr>
        <w:widowControl w:val="0"/>
        <w:autoSpaceDE w:val="0"/>
        <w:autoSpaceDN w:val="0"/>
        <w:adjustRightInd w:val="0"/>
        <w:ind w:left="1440" w:hanging="720"/>
      </w:pPr>
    </w:p>
    <w:p w:rsidR="00C57D83" w:rsidRDefault="00C57D83" w:rsidP="00C57D8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SURS will calculate the amount of any increase payable to the alternate payee under the QILDRO. </w:t>
      </w:r>
    </w:p>
    <w:p w:rsidR="00185D92" w:rsidRDefault="00185D92" w:rsidP="00C57D83">
      <w:pPr>
        <w:widowControl w:val="0"/>
        <w:autoSpaceDE w:val="0"/>
        <w:autoSpaceDN w:val="0"/>
        <w:adjustRightInd w:val="0"/>
        <w:ind w:left="1440" w:hanging="720"/>
      </w:pPr>
    </w:p>
    <w:p w:rsidR="00C57D83" w:rsidRDefault="00C57D83" w:rsidP="00C57D8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amount of any increase payable to the alternate payee  is the percentage of increase </w:t>
      </w:r>
      <w:r w:rsidR="00580903">
        <w:t>applied to</w:t>
      </w:r>
      <w:r>
        <w:t xml:space="preserve"> the </w:t>
      </w:r>
      <w:r w:rsidR="00580903">
        <w:t>member's retirement benefit</w:t>
      </w:r>
      <w:r>
        <w:t xml:space="preserve"> under Section 15-136 of the </w:t>
      </w:r>
      <w:r w:rsidR="000E2461">
        <w:t>Pension Code</w:t>
      </w:r>
      <w:r>
        <w:t xml:space="preserve">, multiplied by the alternate payee's monthly benefit as of the date of the increase. </w:t>
      </w:r>
    </w:p>
    <w:p w:rsidR="00185D92" w:rsidRDefault="00185D92" w:rsidP="00C57D83">
      <w:pPr>
        <w:widowControl w:val="0"/>
        <w:autoSpaceDE w:val="0"/>
        <w:autoSpaceDN w:val="0"/>
        <w:adjustRightInd w:val="0"/>
        <w:ind w:left="1440" w:hanging="720"/>
      </w:pPr>
    </w:p>
    <w:p w:rsidR="00580903" w:rsidRPr="00D55B37" w:rsidRDefault="0058090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F03114">
        <w:t>10757</w:t>
      </w:r>
      <w:r w:rsidRPr="00D55B37">
        <w:t xml:space="preserve">, effective </w:t>
      </w:r>
      <w:r w:rsidR="00F03114">
        <w:t>July 1, 2009</w:t>
      </w:r>
      <w:r w:rsidRPr="00D55B37">
        <w:t>)</w:t>
      </w:r>
    </w:p>
    <w:sectPr w:rsidR="00580903" w:rsidRPr="00D55B37" w:rsidSect="00C57D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D83"/>
    <w:rsid w:val="00030D5B"/>
    <w:rsid w:val="000E2461"/>
    <w:rsid w:val="00161B76"/>
    <w:rsid w:val="00185D92"/>
    <w:rsid w:val="00295473"/>
    <w:rsid w:val="003827F9"/>
    <w:rsid w:val="005019D0"/>
    <w:rsid w:val="0052646D"/>
    <w:rsid w:val="00547E8E"/>
    <w:rsid w:val="00580903"/>
    <w:rsid w:val="005B6FE8"/>
    <w:rsid w:val="005C3366"/>
    <w:rsid w:val="008816E4"/>
    <w:rsid w:val="009D0181"/>
    <w:rsid w:val="00A0157B"/>
    <w:rsid w:val="00A9627A"/>
    <w:rsid w:val="00BD5132"/>
    <w:rsid w:val="00C57D83"/>
    <w:rsid w:val="00E86A2D"/>
    <w:rsid w:val="00F0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5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5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