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FB" w:rsidRDefault="00240BFB" w:rsidP="00240BFB">
      <w:pPr>
        <w:rPr>
          <w:b/>
        </w:rPr>
      </w:pPr>
    </w:p>
    <w:p w:rsidR="00240BFB" w:rsidRPr="00292783" w:rsidRDefault="00240BFB" w:rsidP="00240BFB">
      <w:pPr>
        <w:rPr>
          <w:b/>
        </w:rPr>
      </w:pPr>
      <w:r w:rsidRPr="00292783">
        <w:rPr>
          <w:b/>
        </w:rPr>
        <w:t>Section 1600.</w:t>
      </w:r>
      <w:r>
        <w:rPr>
          <w:b/>
        </w:rPr>
        <w:t>250</w:t>
      </w:r>
      <w:r w:rsidRPr="00292783">
        <w:rPr>
          <w:b/>
        </w:rPr>
        <w:t xml:space="preserve">  Sick Leave Accrual Schedule</w:t>
      </w:r>
    </w:p>
    <w:p w:rsidR="00240BFB" w:rsidRPr="00173E64" w:rsidRDefault="00240BFB" w:rsidP="00240BFB">
      <w:pPr>
        <w:rPr>
          <w:b/>
          <w:bCs/>
        </w:rPr>
      </w:pPr>
    </w:p>
    <w:p w:rsidR="00240BFB" w:rsidRPr="00173E64" w:rsidRDefault="00240BFB" w:rsidP="00240BFB">
      <w:pPr>
        <w:ind w:left="1440" w:hanging="720"/>
      </w:pPr>
      <w:r w:rsidRPr="00173E64">
        <w:t>a)</w:t>
      </w:r>
      <w:r>
        <w:tab/>
      </w:r>
      <w:r w:rsidRPr="00173E64">
        <w:t>Under Section 15-113.4 of the Code</w:t>
      </w:r>
      <w:r>
        <w:t>,</w:t>
      </w:r>
      <w:r w:rsidRPr="00173E64">
        <w:t xml:space="preserve"> SURS grants service credit for unused sick leave.</w:t>
      </w:r>
    </w:p>
    <w:p w:rsidR="00240BFB" w:rsidRDefault="00240BFB" w:rsidP="00240BFB">
      <w:pPr>
        <w:ind w:left="1440" w:hanging="720"/>
      </w:pPr>
    </w:p>
    <w:p w:rsidR="00240BFB" w:rsidRPr="00173E64" w:rsidRDefault="00240BFB" w:rsidP="00240BFB">
      <w:pPr>
        <w:ind w:left="1440" w:hanging="720"/>
      </w:pPr>
      <w:r w:rsidRPr="00173E64">
        <w:t>b)</w:t>
      </w:r>
      <w:r>
        <w:tab/>
      </w:r>
      <w:r w:rsidRPr="00173E64">
        <w:t xml:space="preserve">A </w:t>
      </w:r>
      <w:r w:rsidR="002B0970">
        <w:t>participant</w:t>
      </w:r>
      <w:r w:rsidRPr="00173E64">
        <w:t xml:space="preserve"> who retires within 60 days immediately following his or her termination with </w:t>
      </w:r>
      <w:r>
        <w:t>an</w:t>
      </w:r>
      <w:r w:rsidRPr="00173E64">
        <w:t xml:space="preserve"> employer covered under </w:t>
      </w:r>
      <w:r>
        <w:t>SURS</w:t>
      </w:r>
      <w:r w:rsidRPr="00173E64">
        <w:t xml:space="preserve"> </w:t>
      </w:r>
      <w:r>
        <w:t xml:space="preserve">or other system </w:t>
      </w:r>
      <w:r w:rsidR="002B0970">
        <w:t xml:space="preserve">subject to the Retirement Systems Reciprocal Act [40 ILCS 5/20] </w:t>
      </w:r>
      <w:r w:rsidRPr="00173E64">
        <w:t>is entitled to credit for service for that portion of unused and unpaid sick leave earned in the course of employment.</w:t>
      </w:r>
    </w:p>
    <w:p w:rsidR="00240BFB" w:rsidRDefault="00240BFB" w:rsidP="00240BFB">
      <w:pPr>
        <w:ind w:left="1440" w:hanging="720"/>
      </w:pPr>
    </w:p>
    <w:p w:rsidR="00240BFB" w:rsidRPr="00173E64" w:rsidRDefault="00240BFB" w:rsidP="00240BFB">
      <w:pPr>
        <w:ind w:left="1440" w:hanging="720"/>
      </w:pPr>
      <w:r w:rsidRPr="00173E64">
        <w:t>c)</w:t>
      </w:r>
      <w:r>
        <w:tab/>
      </w:r>
      <w:r w:rsidRPr="00173E64">
        <w:t>The employer must certify the number of unused and unpaid sick days consistent with subsection (e) on the member</w:t>
      </w:r>
      <w:r>
        <w:t>'</w:t>
      </w:r>
      <w:r w:rsidRPr="00173E64">
        <w:t>s termination report provided to SURS</w:t>
      </w:r>
      <w:r>
        <w:t>, or other form acceptable to SURS</w:t>
      </w:r>
      <w:r w:rsidRPr="00173E64">
        <w:t>.</w:t>
      </w:r>
    </w:p>
    <w:p w:rsidR="00240BFB" w:rsidRDefault="00240BFB" w:rsidP="00240BFB">
      <w:pPr>
        <w:ind w:left="1440" w:hanging="720"/>
      </w:pPr>
    </w:p>
    <w:p w:rsidR="00240BFB" w:rsidRPr="00173E64" w:rsidRDefault="00240BFB" w:rsidP="00240BFB">
      <w:pPr>
        <w:ind w:left="1440" w:hanging="720"/>
      </w:pPr>
      <w:r w:rsidRPr="00173E64">
        <w:t>d)</w:t>
      </w:r>
      <w:r>
        <w:tab/>
      </w:r>
      <w:r w:rsidRPr="00173E64">
        <w:t>Service credit is granted for unused and unpaid sick leave verified by the employer in accordance with the following schedule:</w:t>
      </w:r>
    </w:p>
    <w:p w:rsidR="00240BFB" w:rsidRDefault="00240BFB" w:rsidP="00240BFB">
      <w:pPr>
        <w:ind w:left="1440"/>
      </w:pPr>
    </w:p>
    <w:p w:rsidR="00240BFB" w:rsidRPr="00173E64" w:rsidRDefault="00240BFB" w:rsidP="00240BFB">
      <w:pPr>
        <w:ind w:left="1440"/>
      </w:pPr>
      <w:r>
        <w:t>1)</w:t>
      </w:r>
      <w:r>
        <w:tab/>
      </w:r>
      <w:r w:rsidRPr="00173E64">
        <w:t>0-</w:t>
      </w:r>
      <w:r>
        <w:t>29</w:t>
      </w:r>
      <w:r w:rsidRPr="00173E64">
        <w:t xml:space="preserve"> full </w:t>
      </w:r>
      <w:r>
        <w:t xml:space="preserve">calendar days and 0-19 full work days = no </w:t>
      </w:r>
      <w:r w:rsidRPr="00173E64">
        <w:t>service credit</w:t>
      </w:r>
    </w:p>
    <w:p w:rsidR="00240BFB" w:rsidRDefault="00240BFB" w:rsidP="00240BFB">
      <w:pPr>
        <w:ind w:left="1440"/>
      </w:pPr>
    </w:p>
    <w:p w:rsidR="00240BFB" w:rsidRPr="00173E64" w:rsidRDefault="00240BFB" w:rsidP="00240BFB">
      <w:pPr>
        <w:ind w:left="2160" w:hanging="720"/>
      </w:pPr>
      <w:r>
        <w:t>2)</w:t>
      </w:r>
      <w:r>
        <w:tab/>
        <w:t>3</w:t>
      </w:r>
      <w:r w:rsidRPr="00173E64">
        <w:t>0-9</w:t>
      </w:r>
      <w:r>
        <w:t>0</w:t>
      </w:r>
      <w:r w:rsidRPr="00173E64">
        <w:t xml:space="preserve"> full </w:t>
      </w:r>
      <w:r>
        <w:t xml:space="preserve">calendar days and 20-59 full </w:t>
      </w:r>
      <w:r w:rsidRPr="00173E64">
        <w:t>work days = 0.25 years of service credit</w:t>
      </w:r>
    </w:p>
    <w:p w:rsidR="00240BFB" w:rsidRDefault="00240BFB" w:rsidP="00240BFB">
      <w:pPr>
        <w:ind w:left="1440"/>
      </w:pPr>
    </w:p>
    <w:p w:rsidR="00240BFB" w:rsidRPr="00173E64" w:rsidRDefault="00240BFB" w:rsidP="00240BFB">
      <w:pPr>
        <w:ind w:left="2160" w:hanging="720"/>
      </w:pPr>
      <w:r>
        <w:t>3)</w:t>
      </w:r>
      <w:r>
        <w:tab/>
        <w:t>91-180</w:t>
      </w:r>
      <w:r w:rsidRPr="00173E64">
        <w:t xml:space="preserve"> full </w:t>
      </w:r>
      <w:r>
        <w:t xml:space="preserve">calendar days and 60-119 full </w:t>
      </w:r>
      <w:r w:rsidRPr="00173E64">
        <w:t>work days = 0.50 years of service credit</w:t>
      </w:r>
    </w:p>
    <w:p w:rsidR="00240BFB" w:rsidRDefault="00240BFB" w:rsidP="00240BFB">
      <w:pPr>
        <w:ind w:left="1440"/>
      </w:pPr>
    </w:p>
    <w:p w:rsidR="00240BFB" w:rsidRPr="00173E64" w:rsidRDefault="00240BFB" w:rsidP="00240BFB">
      <w:pPr>
        <w:ind w:left="2160" w:hanging="720"/>
      </w:pPr>
      <w:r>
        <w:t>4)</w:t>
      </w:r>
      <w:r>
        <w:tab/>
        <w:t xml:space="preserve">181-270 full calendar days and </w:t>
      </w:r>
      <w:r w:rsidRPr="00173E64">
        <w:t>120-179 full work days = 0.75 years of service credit</w:t>
      </w:r>
    </w:p>
    <w:p w:rsidR="00240BFB" w:rsidRDefault="00240BFB" w:rsidP="00240BFB">
      <w:pPr>
        <w:ind w:left="1440"/>
      </w:pPr>
    </w:p>
    <w:p w:rsidR="00240BFB" w:rsidRPr="00173E64" w:rsidRDefault="00240BFB" w:rsidP="00240BFB">
      <w:pPr>
        <w:ind w:left="2160" w:hanging="720"/>
      </w:pPr>
      <w:r>
        <w:t>5)</w:t>
      </w:r>
      <w:r>
        <w:tab/>
        <w:t xml:space="preserve">271 or more full calendar days and </w:t>
      </w:r>
      <w:r w:rsidRPr="00173E64">
        <w:t>18</w:t>
      </w:r>
      <w:r>
        <w:t>0</w:t>
      </w:r>
      <w:r w:rsidRPr="00173E64">
        <w:t xml:space="preserve"> </w:t>
      </w:r>
      <w:r>
        <w:t xml:space="preserve">or more </w:t>
      </w:r>
      <w:r w:rsidRPr="00173E64">
        <w:t>full work days = 1 year of service credit</w:t>
      </w:r>
    </w:p>
    <w:p w:rsidR="00240BFB" w:rsidRDefault="00240BFB" w:rsidP="00240BFB">
      <w:pPr>
        <w:ind w:left="1440" w:hanging="90"/>
      </w:pPr>
    </w:p>
    <w:p w:rsidR="00240BFB" w:rsidRPr="00173E64" w:rsidRDefault="00240BFB" w:rsidP="00240BFB">
      <w:pPr>
        <w:ind w:left="1440" w:hanging="720"/>
      </w:pPr>
      <w:r w:rsidRPr="00173E64">
        <w:t>e)</w:t>
      </w:r>
      <w:r>
        <w:tab/>
      </w:r>
      <w:r w:rsidRPr="00173E64">
        <w:t>Only uncompensated, unused sick leave earned in accordance with an employer</w:t>
      </w:r>
      <w:r>
        <w:t>'</w:t>
      </w:r>
      <w:r w:rsidRPr="00173E64">
        <w:t xml:space="preserve">s sick leave accrual policy generally applicable to employees or a class of employees </w:t>
      </w:r>
      <w:r>
        <w:t>wil</w:t>
      </w:r>
      <w:r w:rsidRPr="00173E64">
        <w:t xml:space="preserve">l be taken into account in calculating service credit under this Section.  Any sick leave granted by an employer to facilitate the hiring, retirement, termination, or other special circumstances of </w:t>
      </w:r>
      <w:r w:rsidR="00CA7307">
        <w:t xml:space="preserve">a participant </w:t>
      </w:r>
      <w:r>
        <w:t>wi</w:t>
      </w:r>
      <w:r w:rsidRPr="00173E64">
        <w:t xml:space="preserve">ll not be taken into account in calculating service credit for retirement.  </w:t>
      </w:r>
      <w:r w:rsidR="00B00CCF" w:rsidRPr="009073D7">
        <w:rPr>
          <w:lang w:eastAsia="ko-KR"/>
        </w:rPr>
        <w:t>Other unused benefits, such as vacation days or personal leave days, even if converted into sick leave under an employer</w:t>
      </w:r>
      <w:r w:rsidR="00B00CCF">
        <w:rPr>
          <w:lang w:eastAsia="ko-KR"/>
        </w:rPr>
        <w:t>'</w:t>
      </w:r>
      <w:r w:rsidR="00B00CCF" w:rsidRPr="009073D7">
        <w:rPr>
          <w:lang w:eastAsia="ko-KR"/>
        </w:rPr>
        <w:t>s sick leave policy or contract, shall not be counted as unused sick leave under this Section.</w:t>
      </w:r>
    </w:p>
    <w:p w:rsidR="00240BFB" w:rsidRDefault="00240BFB" w:rsidP="00240BFB">
      <w:pPr>
        <w:ind w:left="1440" w:hanging="720"/>
      </w:pPr>
    </w:p>
    <w:p w:rsidR="00240BFB" w:rsidRDefault="00240BFB" w:rsidP="00240BFB">
      <w:pPr>
        <w:ind w:left="1440" w:hanging="720"/>
      </w:pPr>
      <w:r w:rsidRPr="00173E64">
        <w:t>f)</w:t>
      </w:r>
      <w:r>
        <w:tab/>
      </w:r>
      <w:r w:rsidRPr="00173E64">
        <w:t xml:space="preserve">If a participant transfers from one employer to another, the unused sick leave credited by the previous employer </w:t>
      </w:r>
      <w:r>
        <w:t>wil</w:t>
      </w:r>
      <w:r w:rsidRPr="00173E64">
        <w:t xml:space="preserve">l be considered in determining service to be credited under this Section, even if the participant terminated prior to </w:t>
      </w:r>
      <w:r>
        <w:t xml:space="preserve">August 23, </w:t>
      </w:r>
      <w:r>
        <w:lastRenderedPageBreak/>
        <w:t xml:space="preserve">1989 </w:t>
      </w:r>
      <w:r w:rsidR="00AA3505">
        <w:t>(</w:t>
      </w:r>
      <w:r w:rsidRPr="00173E64">
        <w:t>the effective date of P.A. 86-272</w:t>
      </w:r>
      <w:r>
        <w:t>), so long as the subsequent employer did not credit the participant with that sick leave from the previous employer</w:t>
      </w:r>
      <w:r w:rsidRPr="00173E64">
        <w:t>.</w:t>
      </w:r>
    </w:p>
    <w:p w:rsidR="001C71C2" w:rsidRDefault="001C71C2" w:rsidP="00573770"/>
    <w:p w:rsidR="00240BFB" w:rsidRPr="00D55B37" w:rsidRDefault="00B00CC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CA5335">
        <w:t>16375</w:t>
      </w:r>
      <w:r w:rsidRPr="00D55B37">
        <w:t xml:space="preserve">, effective </w:t>
      </w:r>
      <w:bookmarkStart w:id="0" w:name="_GoBack"/>
      <w:r w:rsidR="00CA5335">
        <w:t>July 17, 2014</w:t>
      </w:r>
      <w:bookmarkEnd w:id="0"/>
      <w:r w:rsidRPr="00D55B37">
        <w:t>)</w:t>
      </w:r>
    </w:p>
    <w:sectPr w:rsidR="00240BF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958" w:rsidRDefault="00EA2958">
      <w:r>
        <w:separator/>
      </w:r>
    </w:p>
  </w:endnote>
  <w:endnote w:type="continuationSeparator" w:id="0">
    <w:p w:rsidR="00EA2958" w:rsidRDefault="00EA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958" w:rsidRDefault="00EA2958">
      <w:r>
        <w:separator/>
      </w:r>
    </w:p>
  </w:footnote>
  <w:footnote w:type="continuationSeparator" w:id="0">
    <w:p w:rsidR="00EA2958" w:rsidRDefault="00EA2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23FB"/>
    <w:rsid w:val="00001F1D"/>
    <w:rsid w:val="00003CEF"/>
    <w:rsid w:val="00011A7D"/>
    <w:rsid w:val="000122C7"/>
    <w:rsid w:val="000158C8"/>
    <w:rsid w:val="00023542"/>
    <w:rsid w:val="00023902"/>
    <w:rsid w:val="00023DDC"/>
    <w:rsid w:val="00024942"/>
    <w:rsid w:val="00025D3A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67D4E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6902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0BFB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0970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1888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0E35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E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64FB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774E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3DAB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505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CCF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44E35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5335"/>
    <w:rsid w:val="00CA7140"/>
    <w:rsid w:val="00CA7307"/>
    <w:rsid w:val="00CB065C"/>
    <w:rsid w:val="00CC13F9"/>
    <w:rsid w:val="00CC4FF8"/>
    <w:rsid w:val="00CD3723"/>
    <w:rsid w:val="00CD5413"/>
    <w:rsid w:val="00CE352D"/>
    <w:rsid w:val="00CE4292"/>
    <w:rsid w:val="00D03A79"/>
    <w:rsid w:val="00D0676C"/>
    <w:rsid w:val="00D148CF"/>
    <w:rsid w:val="00D2155A"/>
    <w:rsid w:val="00D27015"/>
    <w:rsid w:val="00D2776C"/>
    <w:rsid w:val="00D27E4E"/>
    <w:rsid w:val="00D32AA7"/>
    <w:rsid w:val="00D33832"/>
    <w:rsid w:val="00D44233"/>
    <w:rsid w:val="00D46468"/>
    <w:rsid w:val="00D55B37"/>
    <w:rsid w:val="00D5634E"/>
    <w:rsid w:val="00D64B08"/>
    <w:rsid w:val="00D70D8F"/>
    <w:rsid w:val="00D76B84"/>
    <w:rsid w:val="00D77DCF"/>
    <w:rsid w:val="00D876AB"/>
    <w:rsid w:val="00D9000A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2958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333F"/>
    <w:rsid w:val="00FB6CE4"/>
    <w:rsid w:val="00FC18E5"/>
    <w:rsid w:val="00FC2BF7"/>
    <w:rsid w:val="00FC3252"/>
    <w:rsid w:val="00FC34CE"/>
    <w:rsid w:val="00FC7A26"/>
    <w:rsid w:val="00FD25DA"/>
    <w:rsid w:val="00FD38AB"/>
    <w:rsid w:val="00FD7834"/>
    <w:rsid w:val="00FF23F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AB35E4-2901-431F-BA39-319949EF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2014-07-22T21:24:00Z</dcterms:created>
  <dcterms:modified xsi:type="dcterms:W3CDTF">2014-07-25T20:00:00Z</dcterms:modified>
</cp:coreProperties>
</file>