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B8D" w:rsidRDefault="00CF0B8D" w:rsidP="00CF0B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0B8D" w:rsidRDefault="00CF0B8D" w:rsidP="00CF0B8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1570.140  Amendments</w:t>
      </w:r>
      <w:r>
        <w:t xml:space="preserve"> </w:t>
      </w:r>
    </w:p>
    <w:p w:rsidR="00CF0B8D" w:rsidRDefault="00CF0B8D" w:rsidP="00CF0B8D">
      <w:pPr>
        <w:widowControl w:val="0"/>
        <w:autoSpaceDE w:val="0"/>
        <w:autoSpaceDN w:val="0"/>
        <w:adjustRightInd w:val="0"/>
      </w:pPr>
    </w:p>
    <w:p w:rsidR="00CF0B8D" w:rsidRDefault="00CF0B8D" w:rsidP="00CF0B8D">
      <w:pPr>
        <w:widowControl w:val="0"/>
        <w:autoSpaceDE w:val="0"/>
        <w:autoSpaceDN w:val="0"/>
        <w:adjustRightInd w:val="0"/>
      </w:pPr>
      <w:r>
        <w:t xml:space="preserve">This Part may be changed or amended at any regular or special meeting of the Board of Trustees of the State Employees' Retirement System by a majority vote of the membership of the Board. </w:t>
      </w:r>
    </w:p>
    <w:sectPr w:rsidR="00CF0B8D" w:rsidSect="00CF0B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0B8D"/>
    <w:rsid w:val="0005076A"/>
    <w:rsid w:val="005C3366"/>
    <w:rsid w:val="006318F6"/>
    <w:rsid w:val="007964B8"/>
    <w:rsid w:val="00CF0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1570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1570</dc:title>
  <dc:subject/>
  <dc:creator>Illinois General Assembly</dc:creator>
  <cp:keywords/>
  <dc:description/>
  <cp:lastModifiedBy>Roberts, John</cp:lastModifiedBy>
  <cp:revision>3</cp:revision>
  <dcterms:created xsi:type="dcterms:W3CDTF">2012-06-21T18:33:00Z</dcterms:created>
  <dcterms:modified xsi:type="dcterms:W3CDTF">2012-06-21T18:33:00Z</dcterms:modified>
</cp:coreProperties>
</file>