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71" w:rsidRDefault="002D3F71" w:rsidP="002D3F71">
      <w:pPr>
        <w:widowControl w:val="0"/>
        <w:autoSpaceDE w:val="0"/>
        <w:autoSpaceDN w:val="0"/>
        <w:adjustRightInd w:val="0"/>
      </w:pPr>
      <w:bookmarkStart w:id="0" w:name="_GoBack"/>
      <w:bookmarkEnd w:id="0"/>
    </w:p>
    <w:p w:rsidR="002D3F71" w:rsidRDefault="002D3F71" w:rsidP="002D3F71">
      <w:pPr>
        <w:widowControl w:val="0"/>
        <w:autoSpaceDE w:val="0"/>
        <w:autoSpaceDN w:val="0"/>
        <w:adjustRightInd w:val="0"/>
      </w:pPr>
      <w:r>
        <w:rPr>
          <w:b/>
          <w:bCs/>
        </w:rPr>
        <w:t>Section 1570.70  Due Dates for Social Security Contributions Payments and Wage Reports</w:t>
      </w:r>
      <w:r>
        <w:t xml:space="preserve"> </w:t>
      </w:r>
    </w:p>
    <w:p w:rsidR="002D3F71" w:rsidRDefault="002D3F71" w:rsidP="002D3F71">
      <w:pPr>
        <w:widowControl w:val="0"/>
        <w:autoSpaceDE w:val="0"/>
        <w:autoSpaceDN w:val="0"/>
        <w:adjustRightInd w:val="0"/>
      </w:pPr>
    </w:p>
    <w:p w:rsidR="009A3D4C" w:rsidRDefault="002D3F71" w:rsidP="002D3F71">
      <w:pPr>
        <w:widowControl w:val="0"/>
        <w:autoSpaceDE w:val="0"/>
        <w:autoSpaceDN w:val="0"/>
        <w:adjustRightInd w:val="0"/>
        <w:ind w:left="1440" w:hanging="720"/>
      </w:pPr>
      <w:r>
        <w:t>a)</w:t>
      </w:r>
      <w:r>
        <w:tab/>
        <w:t xml:space="preserve">Retroactive Payments of Social Security Contributions Under a New Coverage Agreement. </w:t>
      </w:r>
    </w:p>
    <w:p w:rsidR="00244986" w:rsidRDefault="00244986" w:rsidP="009A3D4C">
      <w:pPr>
        <w:widowControl w:val="0"/>
        <w:autoSpaceDE w:val="0"/>
        <w:autoSpaceDN w:val="0"/>
        <w:adjustRightInd w:val="0"/>
        <w:ind w:left="2160" w:hanging="720"/>
      </w:pPr>
    </w:p>
    <w:p w:rsidR="009A3D4C" w:rsidRDefault="002D3F71" w:rsidP="009A3D4C">
      <w:pPr>
        <w:widowControl w:val="0"/>
        <w:autoSpaceDE w:val="0"/>
        <w:autoSpaceDN w:val="0"/>
        <w:adjustRightInd w:val="0"/>
        <w:ind w:left="2160" w:hanging="720"/>
      </w:pPr>
      <w:r>
        <w:t>1)</w:t>
      </w:r>
      <w:r>
        <w:tab/>
        <w:t xml:space="preserve">Each entity which enters into a new coverage agreement shall prepare on prescribed forms, a report of covered wages paid to all covered employees for each period and shall remit to the State Agency the related amount of Social Security Contributions due thereon for periods prior to January 1, 1987, if any, as determined by the effective date of coverage specified by the entity in the coverage agreement.  The State Agency will notify the entity of its payment and reporting responsibility to the Internal Revenue Service (IRS) for retroactive periods beginning January 1, 1987. </w:t>
      </w:r>
    </w:p>
    <w:p w:rsidR="00244986" w:rsidRDefault="00244986" w:rsidP="009A3D4C">
      <w:pPr>
        <w:widowControl w:val="0"/>
        <w:autoSpaceDE w:val="0"/>
        <w:autoSpaceDN w:val="0"/>
        <w:adjustRightInd w:val="0"/>
        <w:ind w:left="2160" w:hanging="720"/>
      </w:pPr>
    </w:p>
    <w:p w:rsidR="009A3D4C" w:rsidRDefault="002D3F71" w:rsidP="009A3D4C">
      <w:pPr>
        <w:widowControl w:val="0"/>
        <w:autoSpaceDE w:val="0"/>
        <w:autoSpaceDN w:val="0"/>
        <w:adjustRightInd w:val="0"/>
        <w:ind w:left="2160" w:hanging="720"/>
      </w:pPr>
      <w:r>
        <w:t>2)</w:t>
      </w:r>
      <w:r>
        <w:tab/>
        <w:t xml:space="preserve">The entity should refer to Internal Revenue Service Publications (such as Circular E, "Employer's Tax Guide") for instructions for subsequent payments and reports.  The entity's wage reporting and contribution liability begins as of the effective date specified in the coverage agreement and continues until such time as the entity is dissolved or ceased to maintain a legal </w:t>
      </w:r>
      <w:proofErr w:type="spellStart"/>
      <w:r>
        <w:t>existance</w:t>
      </w:r>
      <w:proofErr w:type="spellEnd"/>
      <w:r>
        <w:t xml:space="preserve"> due to dissolution, annexation, or consolidation with another political entity. </w:t>
      </w:r>
    </w:p>
    <w:p w:rsidR="00244986" w:rsidRDefault="00244986" w:rsidP="009A3D4C">
      <w:pPr>
        <w:widowControl w:val="0"/>
        <w:autoSpaceDE w:val="0"/>
        <w:autoSpaceDN w:val="0"/>
        <w:adjustRightInd w:val="0"/>
        <w:ind w:left="1440" w:hanging="720"/>
      </w:pPr>
    </w:p>
    <w:p w:rsidR="009A3D4C" w:rsidRDefault="002D3F71" w:rsidP="009A3D4C">
      <w:pPr>
        <w:widowControl w:val="0"/>
        <w:autoSpaceDE w:val="0"/>
        <w:autoSpaceDN w:val="0"/>
        <w:adjustRightInd w:val="0"/>
        <w:ind w:left="1440" w:hanging="720"/>
      </w:pPr>
      <w:r>
        <w:t>b)</w:t>
      </w:r>
      <w:r>
        <w:tab/>
        <w:t>Penalties for Failure</w:t>
      </w:r>
      <w:r w:rsidR="009A3D4C">
        <w:t xml:space="preserve"> to Meet Prescribed Due Dates. </w:t>
      </w:r>
    </w:p>
    <w:p w:rsidR="002D3F71" w:rsidRDefault="002D3F71" w:rsidP="009A3D4C">
      <w:pPr>
        <w:widowControl w:val="0"/>
        <w:autoSpaceDE w:val="0"/>
        <w:autoSpaceDN w:val="0"/>
        <w:adjustRightInd w:val="0"/>
        <w:ind w:left="1440"/>
      </w:pPr>
      <w:r>
        <w:t xml:space="preserve">Upon notification to the State Agency by the Social Security Administration of reports and deductions due, the State Agency shall notify the entity within ten (10) business days of receipt of such notice. Failure to pay contributions by the designated due date will result in the failure by the State Agency to deposit contributions by the Federal due dates.  Federal interest penalties assessed the State for such delinquent contributions will be subsequently charged to the entity.  Such interest charges will be due and payable upon receipt of the notice of assessment from the State Agency. </w:t>
      </w:r>
    </w:p>
    <w:p w:rsidR="002D3F71" w:rsidRDefault="002D3F71" w:rsidP="002D3F71">
      <w:pPr>
        <w:widowControl w:val="0"/>
        <w:autoSpaceDE w:val="0"/>
        <w:autoSpaceDN w:val="0"/>
        <w:adjustRightInd w:val="0"/>
        <w:ind w:left="2160" w:hanging="720"/>
      </w:pPr>
    </w:p>
    <w:p w:rsidR="002D3F71" w:rsidRDefault="002D3F71" w:rsidP="002D3F71">
      <w:pPr>
        <w:widowControl w:val="0"/>
        <w:autoSpaceDE w:val="0"/>
        <w:autoSpaceDN w:val="0"/>
        <w:adjustRightInd w:val="0"/>
        <w:ind w:left="1440" w:hanging="720"/>
      </w:pPr>
      <w:r>
        <w:t xml:space="preserve">(Source:  Amended at 13 Ill. Reg. 1577, effective January 23, 1989) </w:t>
      </w:r>
    </w:p>
    <w:sectPr w:rsidR="002D3F71" w:rsidSect="002D3F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3F71"/>
    <w:rsid w:val="00244986"/>
    <w:rsid w:val="002D3F71"/>
    <w:rsid w:val="00336285"/>
    <w:rsid w:val="005C3366"/>
    <w:rsid w:val="009A3D4C"/>
    <w:rsid w:val="00DD171A"/>
    <w:rsid w:val="00FA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