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D1" w:rsidRDefault="003A30D1" w:rsidP="003A30D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A30D1" w:rsidRDefault="003A30D1" w:rsidP="003A30D1">
      <w:pPr>
        <w:widowControl w:val="0"/>
        <w:autoSpaceDE w:val="0"/>
        <w:autoSpaceDN w:val="0"/>
        <w:adjustRightInd w:val="0"/>
        <w:ind w:left="1440" w:hanging="1440"/>
      </w:pPr>
      <w:r>
        <w:t>1570.5</w:t>
      </w:r>
      <w:r>
        <w:tab/>
        <w:t xml:space="preserve">Introduction </w:t>
      </w:r>
    </w:p>
    <w:p w:rsidR="003A30D1" w:rsidRDefault="003A30D1" w:rsidP="003A30D1">
      <w:pPr>
        <w:widowControl w:val="0"/>
        <w:autoSpaceDE w:val="0"/>
        <w:autoSpaceDN w:val="0"/>
        <w:adjustRightInd w:val="0"/>
        <w:ind w:left="1440" w:hanging="1440"/>
      </w:pPr>
      <w:r>
        <w:t>1570.10</w:t>
      </w:r>
      <w:r>
        <w:tab/>
        <w:t xml:space="preserve">Expenses Incurred Establishing Social Security Coverage </w:t>
      </w:r>
    </w:p>
    <w:p w:rsidR="003A30D1" w:rsidRDefault="003A30D1" w:rsidP="003A30D1">
      <w:pPr>
        <w:widowControl w:val="0"/>
        <w:autoSpaceDE w:val="0"/>
        <w:autoSpaceDN w:val="0"/>
        <w:adjustRightInd w:val="0"/>
        <w:ind w:left="1440" w:hanging="1440"/>
      </w:pPr>
      <w:r>
        <w:t>1570.20</w:t>
      </w:r>
      <w:r>
        <w:tab/>
        <w:t xml:space="preserve">Resolution of Legal Question Coincident to Adoption of Social Security Coverage </w:t>
      </w:r>
    </w:p>
    <w:p w:rsidR="003A30D1" w:rsidRDefault="003A30D1" w:rsidP="003A30D1">
      <w:pPr>
        <w:widowControl w:val="0"/>
        <w:autoSpaceDE w:val="0"/>
        <w:autoSpaceDN w:val="0"/>
        <w:adjustRightInd w:val="0"/>
        <w:ind w:left="1440" w:hanging="1440"/>
      </w:pPr>
      <w:r>
        <w:t>1570.30</w:t>
      </w:r>
      <w:r>
        <w:tab/>
        <w:t xml:space="preserve">Employer's Tax Liability, When Does It Begin </w:t>
      </w:r>
    </w:p>
    <w:p w:rsidR="003A30D1" w:rsidRDefault="003A30D1" w:rsidP="003A30D1">
      <w:pPr>
        <w:widowControl w:val="0"/>
        <w:autoSpaceDE w:val="0"/>
        <w:autoSpaceDN w:val="0"/>
        <w:adjustRightInd w:val="0"/>
        <w:ind w:left="1440" w:hanging="1440"/>
      </w:pPr>
      <w:r>
        <w:t>1570.40</w:t>
      </w:r>
      <w:r>
        <w:tab/>
        <w:t xml:space="preserve">Employer's Identifying Information </w:t>
      </w:r>
    </w:p>
    <w:p w:rsidR="003A30D1" w:rsidRDefault="003A30D1" w:rsidP="003A30D1">
      <w:pPr>
        <w:widowControl w:val="0"/>
        <w:autoSpaceDE w:val="0"/>
        <w:autoSpaceDN w:val="0"/>
        <w:adjustRightInd w:val="0"/>
        <w:ind w:left="1440" w:hanging="1440"/>
      </w:pPr>
      <w:r>
        <w:t>1570.50</w:t>
      </w:r>
      <w:r>
        <w:tab/>
        <w:t xml:space="preserve">Employees' Social Security Account Number </w:t>
      </w:r>
    </w:p>
    <w:p w:rsidR="003A30D1" w:rsidRDefault="003A30D1" w:rsidP="003A30D1">
      <w:pPr>
        <w:widowControl w:val="0"/>
        <w:autoSpaceDE w:val="0"/>
        <w:autoSpaceDN w:val="0"/>
        <w:adjustRightInd w:val="0"/>
        <w:ind w:left="1440" w:hanging="1440"/>
      </w:pPr>
      <w:r>
        <w:t>1570.60</w:t>
      </w:r>
      <w:r>
        <w:tab/>
        <w:t xml:space="preserve">Employer's Responsibility to Withhold Social Security Contributions (Repealed) </w:t>
      </w:r>
    </w:p>
    <w:p w:rsidR="003A30D1" w:rsidRDefault="003A30D1" w:rsidP="003A30D1">
      <w:pPr>
        <w:widowControl w:val="0"/>
        <w:autoSpaceDE w:val="0"/>
        <w:autoSpaceDN w:val="0"/>
        <w:adjustRightInd w:val="0"/>
        <w:ind w:left="1440" w:hanging="1440"/>
      </w:pPr>
      <w:r>
        <w:t>1570.70</w:t>
      </w:r>
      <w:r>
        <w:tab/>
        <w:t xml:space="preserve">Due Dates for Social Security Contributions Payments and Wage Reports </w:t>
      </w:r>
    </w:p>
    <w:p w:rsidR="003A30D1" w:rsidRDefault="003A30D1" w:rsidP="003A30D1">
      <w:pPr>
        <w:widowControl w:val="0"/>
        <w:autoSpaceDE w:val="0"/>
        <w:autoSpaceDN w:val="0"/>
        <w:adjustRightInd w:val="0"/>
        <w:ind w:left="1440" w:hanging="1440"/>
      </w:pPr>
      <w:r>
        <w:t>1570.80</w:t>
      </w:r>
      <w:r>
        <w:tab/>
        <w:t xml:space="preserve">Adjustments of Wage Reports </w:t>
      </w:r>
    </w:p>
    <w:p w:rsidR="003A30D1" w:rsidRDefault="003A30D1" w:rsidP="003A30D1">
      <w:pPr>
        <w:widowControl w:val="0"/>
        <w:autoSpaceDE w:val="0"/>
        <w:autoSpaceDN w:val="0"/>
        <w:adjustRightInd w:val="0"/>
        <w:ind w:left="1440" w:hanging="1440"/>
      </w:pPr>
      <w:r>
        <w:t>1570.90</w:t>
      </w:r>
      <w:r>
        <w:tab/>
        <w:t xml:space="preserve">Annual Statements to Employees, Form W-2 Wage and Tax Statement </w:t>
      </w:r>
    </w:p>
    <w:p w:rsidR="003A30D1" w:rsidRDefault="003A30D1" w:rsidP="003A30D1">
      <w:pPr>
        <w:widowControl w:val="0"/>
        <w:autoSpaceDE w:val="0"/>
        <w:autoSpaceDN w:val="0"/>
        <w:adjustRightInd w:val="0"/>
        <w:ind w:left="1440" w:hanging="1440"/>
      </w:pPr>
      <w:r>
        <w:t>1570.100</w:t>
      </w:r>
      <w:r>
        <w:tab/>
        <w:t xml:space="preserve">Recovery of Administrative Expenses of the Social Security Unit </w:t>
      </w:r>
    </w:p>
    <w:p w:rsidR="003A30D1" w:rsidRDefault="003A30D1" w:rsidP="003A30D1">
      <w:pPr>
        <w:widowControl w:val="0"/>
        <w:autoSpaceDE w:val="0"/>
        <w:autoSpaceDN w:val="0"/>
        <w:adjustRightInd w:val="0"/>
        <w:ind w:left="1440" w:hanging="1440"/>
      </w:pPr>
      <w:r>
        <w:t>1570.110</w:t>
      </w:r>
      <w:r>
        <w:tab/>
        <w:t xml:space="preserve">Termination of Coverage for Reason of Entity's Financial Condition (Repealed) </w:t>
      </w:r>
    </w:p>
    <w:p w:rsidR="003A30D1" w:rsidRDefault="003A30D1" w:rsidP="003A30D1">
      <w:pPr>
        <w:widowControl w:val="0"/>
        <w:autoSpaceDE w:val="0"/>
        <w:autoSpaceDN w:val="0"/>
        <w:adjustRightInd w:val="0"/>
        <w:ind w:left="1440" w:hanging="1440"/>
      </w:pPr>
      <w:r>
        <w:t>1570.130</w:t>
      </w:r>
      <w:r>
        <w:tab/>
        <w:t xml:space="preserve">Sick Pay Plans (Repealed) </w:t>
      </w:r>
    </w:p>
    <w:p w:rsidR="003A30D1" w:rsidRDefault="003A30D1" w:rsidP="003A30D1">
      <w:pPr>
        <w:widowControl w:val="0"/>
        <w:autoSpaceDE w:val="0"/>
        <w:autoSpaceDN w:val="0"/>
        <w:adjustRightInd w:val="0"/>
        <w:ind w:left="1440" w:hanging="1440"/>
      </w:pPr>
      <w:r>
        <w:t>1570.140</w:t>
      </w:r>
      <w:r>
        <w:tab/>
        <w:t xml:space="preserve">Amendments </w:t>
      </w:r>
    </w:p>
    <w:p w:rsidR="003A30D1" w:rsidRDefault="003A30D1" w:rsidP="003A30D1">
      <w:pPr>
        <w:widowControl w:val="0"/>
        <w:autoSpaceDE w:val="0"/>
        <w:autoSpaceDN w:val="0"/>
        <w:adjustRightInd w:val="0"/>
        <w:ind w:left="1440" w:hanging="1440"/>
      </w:pPr>
      <w:r>
        <w:t>1570.150</w:t>
      </w:r>
      <w:r>
        <w:tab/>
        <w:t xml:space="preserve">Noncorporate Public Entity </w:t>
      </w:r>
      <w:r w:rsidR="00600C9F">
        <w:t>–</w:t>
      </w:r>
      <w:r>
        <w:t xml:space="preserve"> Special Reserve Fund (Repealed) </w:t>
      </w:r>
    </w:p>
    <w:p w:rsidR="003A30D1" w:rsidRDefault="003A30D1" w:rsidP="003A30D1">
      <w:pPr>
        <w:widowControl w:val="0"/>
        <w:autoSpaceDE w:val="0"/>
        <w:autoSpaceDN w:val="0"/>
        <w:adjustRightInd w:val="0"/>
        <w:ind w:left="1440" w:hanging="1440"/>
      </w:pPr>
      <w:r>
        <w:t>1570.160</w:t>
      </w:r>
      <w:r>
        <w:tab/>
        <w:t xml:space="preserve">Audit For Failure to Pay Contributions </w:t>
      </w:r>
      <w:r w:rsidR="00600C9F">
        <w:t>–</w:t>
      </w:r>
      <w:r>
        <w:t xml:space="preserve"> Reimbursement of Expenses </w:t>
      </w:r>
    </w:p>
    <w:sectPr w:rsidR="003A30D1" w:rsidSect="003A30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30D1"/>
    <w:rsid w:val="003A30D1"/>
    <w:rsid w:val="004E4B77"/>
    <w:rsid w:val="00600C9F"/>
    <w:rsid w:val="00EE3B60"/>
    <w:rsid w:val="00EE442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