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7B" w:rsidRDefault="0028031F" w:rsidP="006C06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STATEMENT OF PURPOSE AND DEFINITIONS</w:t>
      </w:r>
    </w:p>
    <w:p w:rsidR="00734742" w:rsidRPr="0028031F" w:rsidRDefault="00734742" w:rsidP="006C0651">
      <w:pPr>
        <w:widowControl w:val="0"/>
        <w:autoSpaceDE w:val="0"/>
        <w:autoSpaceDN w:val="0"/>
        <w:adjustRightInd w:val="0"/>
        <w:jc w:val="center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 xml:space="preserve">Section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1230.10</w:t>
      </w:r>
      <w:r>
        <w:tab/>
        <w:t xml:space="preserve">General Statement of Purpose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1230.20</w:t>
      </w:r>
      <w:r>
        <w:tab/>
        <w:t xml:space="preserve">Definitions </w:t>
      </w:r>
      <w:r w:rsidR="006C0651" w:rsidRPr="00D52C74">
        <w:t>(Repealed)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  <w:r>
        <w:t>SUBPART B:  IMPASSE PROCEDURES FOR PROTECTIVE SERVICES UNITS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 xml:space="preserve">Section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1230.30</w:t>
      </w:r>
      <w:r>
        <w:tab/>
        <w:t xml:space="preserve">General Purpose of this Subpart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1230.40</w:t>
      </w:r>
      <w:r>
        <w:tab/>
        <w:t xml:space="preserve">Filing of Contracts </w:t>
      </w:r>
      <w:r w:rsidR="006C0651" w:rsidRPr="00D52C74">
        <w:t>(Repealed)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1230.50</w:t>
      </w:r>
      <w:r>
        <w:tab/>
        <w:t xml:space="preserve">Bargaining Notices for Protective Services Units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1230.60</w:t>
      </w:r>
      <w:r>
        <w:tab/>
        <w:t xml:space="preserve">Mediation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1230.70</w:t>
      </w:r>
      <w:r>
        <w:tab/>
        <w:t xml:space="preserve">Demand for Compulsory Interest Arbitration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1230.80</w:t>
      </w:r>
      <w:r>
        <w:tab/>
        <w:t xml:space="preserve">Composition of the Arbitration Panel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1230.90</w:t>
      </w:r>
      <w:r>
        <w:tab/>
        <w:t xml:space="preserve">Conduct of the Interest Arbitration Hearing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1230.100</w:t>
      </w:r>
      <w:r>
        <w:tab/>
        <w:t xml:space="preserve">The Arbitration Award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1230.110</w:t>
      </w:r>
      <w:r>
        <w:tab/>
        <w:t xml:space="preserve">Employer Review of the Award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  <w:r>
        <w:t>SUBPART C:  IMPASSE PROCEDURES FOR GENERAL PUBLIC EMPLOYEE UNITS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 xml:space="preserve">Section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1230.120</w:t>
      </w:r>
      <w:r>
        <w:tab/>
        <w:t xml:space="preserve">General Purpose of this Subpart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1230.130</w:t>
      </w:r>
      <w:r>
        <w:tab/>
        <w:t xml:space="preserve">Filing of Contracts </w:t>
      </w:r>
      <w:r w:rsidR="006C0651" w:rsidRPr="00D52C74">
        <w:t>(Repealed)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1230.140</w:t>
      </w:r>
      <w:r>
        <w:tab/>
        <w:t xml:space="preserve">Bargaining Notices for General Public Employee Units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1230.150</w:t>
      </w:r>
      <w:r>
        <w:tab/>
        <w:t xml:space="preserve">Mediation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1230.160</w:t>
      </w:r>
      <w:r>
        <w:tab/>
        <w:t xml:space="preserve">Fact-finding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1230.170</w:t>
      </w:r>
      <w:r>
        <w:tab/>
        <w:t xml:space="preserve">Voluntary Interest Arbitration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1230.180</w:t>
      </w:r>
      <w:r>
        <w:tab/>
        <w:t xml:space="preserve">Strikes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1230.190</w:t>
      </w:r>
      <w:r>
        <w:tab/>
        <w:t xml:space="preserve">Petitions for Strike Investigations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  <w:r>
        <w:t>SUBPART D:  GRIEVANCE ARBITRATION AND MEDIATION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 xml:space="preserve">Section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1230.200</w:t>
      </w:r>
      <w:r>
        <w:tab/>
        <w:t xml:space="preserve">Grievance Arbitration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1230.210</w:t>
      </w:r>
      <w:r>
        <w:tab/>
        <w:t xml:space="preserve">Grievance Mediation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  <w:r>
        <w:t>SUBPART E:  ILLINOIS PUBLIC EMPLOYEE MEDIATION/ARBITRATION ROSTER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  <w:jc w:val="center"/>
      </w:pP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 xml:space="preserve">Section </w:t>
      </w:r>
    </w:p>
    <w:p w:rsidR="001B037B" w:rsidRDefault="001B037B" w:rsidP="006C0651">
      <w:pPr>
        <w:widowControl w:val="0"/>
        <w:autoSpaceDE w:val="0"/>
        <w:autoSpaceDN w:val="0"/>
        <w:adjustRightInd w:val="0"/>
        <w:ind w:left="1458" w:hanging="1458"/>
      </w:pPr>
      <w:r>
        <w:t>1230.220</w:t>
      </w:r>
      <w:r>
        <w:tab/>
        <w:t xml:space="preserve">Mediation/Arbitration Roster </w:t>
      </w:r>
    </w:p>
    <w:sectPr w:rsidR="001B037B" w:rsidSect="006C065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37B"/>
    <w:rsid w:val="001B037B"/>
    <w:rsid w:val="0028031F"/>
    <w:rsid w:val="003C742D"/>
    <w:rsid w:val="006C0651"/>
    <w:rsid w:val="00734742"/>
    <w:rsid w:val="00776880"/>
    <w:rsid w:val="008B1F82"/>
    <w:rsid w:val="00D25115"/>
    <w:rsid w:val="00D52C74"/>
    <w:rsid w:val="00D6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996D28-7327-409E-9C76-696FE2D6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STATEMENT OF PURPOSE AND DEFINITIONS</vt:lpstr>
    </vt:vector>
  </TitlesOfParts>
  <Company>state of illinois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STATEMENT OF PURPOSE AND DEFINITIONS</dc:title>
  <dc:subject/>
  <dc:creator>MessingerRR</dc:creator>
  <cp:keywords/>
  <dc:description/>
  <cp:lastModifiedBy>Shipley, Melissa A.</cp:lastModifiedBy>
  <cp:revision>5</cp:revision>
  <dcterms:created xsi:type="dcterms:W3CDTF">2012-06-21T18:31:00Z</dcterms:created>
  <dcterms:modified xsi:type="dcterms:W3CDTF">2020-08-20T15:09:00Z</dcterms:modified>
</cp:coreProperties>
</file>