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D8" w:rsidRDefault="00BB7FD8" w:rsidP="00BB7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FD8" w:rsidRDefault="00BB7FD8" w:rsidP="00BB7F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1200.150  Conflicts of Interest</w:t>
      </w:r>
      <w:r>
        <w:t xml:space="preserve"> </w:t>
      </w:r>
    </w:p>
    <w:p w:rsidR="00BB7FD8" w:rsidRDefault="00BB7FD8" w:rsidP="00BB7FD8">
      <w:pPr>
        <w:widowControl w:val="0"/>
        <w:autoSpaceDE w:val="0"/>
        <w:autoSpaceDN w:val="0"/>
        <w:adjustRightInd w:val="0"/>
      </w:pPr>
    </w:p>
    <w:p w:rsidR="00BB7FD8" w:rsidRDefault="00BB7FD8" w:rsidP="00BB7FD8">
      <w:pPr>
        <w:widowControl w:val="0"/>
        <w:autoSpaceDE w:val="0"/>
        <w:autoSpaceDN w:val="0"/>
        <w:adjustRightInd w:val="0"/>
      </w:pPr>
      <w:r>
        <w:t xml:space="preserve">No person who has been a Board member or an employee of the Board shall engage in practice before the Board in any respect in connection with any case or proceeding </w:t>
      </w:r>
      <w:r w:rsidR="000603BB">
        <w:t>that</w:t>
      </w:r>
      <w:r>
        <w:t xml:space="preserve"> was pending during the person's membership on or employment with the Board. </w:t>
      </w:r>
    </w:p>
    <w:p w:rsidR="00BB7FD8" w:rsidRDefault="00BB7FD8" w:rsidP="00BB7FD8">
      <w:pPr>
        <w:widowControl w:val="0"/>
        <w:autoSpaceDE w:val="0"/>
        <w:autoSpaceDN w:val="0"/>
        <w:adjustRightInd w:val="0"/>
      </w:pPr>
    </w:p>
    <w:p w:rsidR="000603BB" w:rsidRDefault="000603BB">
      <w:pPr>
        <w:pStyle w:val="JCARSourceNote"/>
        <w:ind w:firstLine="720"/>
      </w:pPr>
      <w:r>
        <w:t xml:space="preserve">(Source:  Amended at 27 Ill. Reg. </w:t>
      </w:r>
      <w:r w:rsidR="006557AF">
        <w:t>7365</w:t>
      </w:r>
      <w:r>
        <w:t xml:space="preserve">, effective </w:t>
      </w:r>
      <w:r w:rsidR="006557AF">
        <w:t>May 01, 2003</w:t>
      </w:r>
      <w:r>
        <w:t>)</w:t>
      </w:r>
    </w:p>
    <w:sectPr w:rsidR="000603BB" w:rsidSect="00BB7F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FD8"/>
    <w:rsid w:val="000603BB"/>
    <w:rsid w:val="00367677"/>
    <w:rsid w:val="004963CB"/>
    <w:rsid w:val="006557AF"/>
    <w:rsid w:val="00691600"/>
    <w:rsid w:val="007809A0"/>
    <w:rsid w:val="007C2F1E"/>
    <w:rsid w:val="00BB7FD8"/>
    <w:rsid w:val="00E5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0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6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1200</dc:title>
  <dc:subject/>
  <dc:creator>harling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