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3CD" w:rsidRDefault="00D323CD" w:rsidP="00D323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23CD" w:rsidRDefault="00D323CD" w:rsidP="00D323CD">
      <w:pPr>
        <w:widowControl w:val="0"/>
        <w:autoSpaceDE w:val="0"/>
        <w:autoSpaceDN w:val="0"/>
        <w:adjustRightInd w:val="0"/>
        <w:jc w:val="center"/>
      </w:pPr>
      <w:r>
        <w:t>PART 1130</w:t>
      </w:r>
    </w:p>
    <w:p w:rsidR="00D323CD" w:rsidRDefault="00D323CD" w:rsidP="00D323CD">
      <w:pPr>
        <w:widowControl w:val="0"/>
        <w:autoSpaceDE w:val="0"/>
        <w:autoSpaceDN w:val="0"/>
        <w:adjustRightInd w:val="0"/>
        <w:jc w:val="center"/>
      </w:pPr>
      <w:r>
        <w:t>COLLECTIVE BARGAINING AND IMPASSE RESOLUTION</w:t>
      </w:r>
    </w:p>
    <w:p w:rsidR="00D323CD" w:rsidRDefault="00D323CD" w:rsidP="00D323CD">
      <w:pPr>
        <w:widowControl w:val="0"/>
        <w:autoSpaceDE w:val="0"/>
        <w:autoSpaceDN w:val="0"/>
        <w:adjustRightInd w:val="0"/>
      </w:pPr>
    </w:p>
    <w:sectPr w:rsidR="00D323CD" w:rsidSect="00D323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23CD"/>
    <w:rsid w:val="000E2654"/>
    <w:rsid w:val="005C3366"/>
    <w:rsid w:val="00646E87"/>
    <w:rsid w:val="00D323CD"/>
    <w:rsid w:val="00F6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1130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1130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