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131A" w14:textId="77777777" w:rsidR="00E21305" w:rsidRDefault="00E21305" w:rsidP="00E21305">
      <w:pPr>
        <w:widowControl w:val="0"/>
        <w:autoSpaceDE w:val="0"/>
        <w:autoSpaceDN w:val="0"/>
        <w:adjustRightInd w:val="0"/>
      </w:pPr>
    </w:p>
    <w:p w14:paraId="0B418791" w14:textId="77777777" w:rsidR="00E21305" w:rsidRDefault="00E21305" w:rsidP="00E21305">
      <w:pPr>
        <w:widowControl w:val="0"/>
        <w:autoSpaceDE w:val="0"/>
        <w:autoSpaceDN w:val="0"/>
        <w:adjustRightInd w:val="0"/>
        <w:jc w:val="center"/>
      </w:pPr>
      <w:r>
        <w:t>PART 1120</w:t>
      </w:r>
    </w:p>
    <w:p w14:paraId="6BFA8536" w14:textId="5C6BFB8B" w:rsidR="00E21305" w:rsidRDefault="00E21305" w:rsidP="00E21305">
      <w:pPr>
        <w:widowControl w:val="0"/>
        <w:autoSpaceDE w:val="0"/>
        <w:autoSpaceDN w:val="0"/>
        <w:adjustRightInd w:val="0"/>
        <w:jc w:val="center"/>
      </w:pPr>
      <w:r>
        <w:t>UNFAIR LABOR PRACTICE PROCEEDINGS</w:t>
      </w:r>
    </w:p>
    <w:p w14:paraId="359DDDEF" w14:textId="77777777" w:rsidR="00A4579F" w:rsidRDefault="00A4579F" w:rsidP="00E21305">
      <w:pPr>
        <w:widowControl w:val="0"/>
        <w:autoSpaceDE w:val="0"/>
        <w:autoSpaceDN w:val="0"/>
        <w:adjustRightInd w:val="0"/>
        <w:jc w:val="center"/>
      </w:pPr>
    </w:p>
    <w:sectPr w:rsidR="00A4579F" w:rsidSect="00E21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305"/>
    <w:rsid w:val="005C3366"/>
    <w:rsid w:val="00734EB7"/>
    <w:rsid w:val="007867BE"/>
    <w:rsid w:val="00A4579F"/>
    <w:rsid w:val="00E21305"/>
    <w:rsid w:val="00E854CA"/>
    <w:rsid w:val="00E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510FF8"/>
  <w15:docId w15:val="{215854FD-C4E1-4028-B366-BCB74F9A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1120</vt:lpstr>
    </vt:vector>
  </TitlesOfParts>
  <Company>state of illinois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1120</dc:title>
  <dc:subject/>
  <dc:creator>Illinois General Assembly</dc:creator>
  <cp:keywords/>
  <dc:description/>
  <cp:lastModifiedBy>Shipley, Melissa A.</cp:lastModifiedBy>
  <cp:revision>4</cp:revision>
  <dcterms:created xsi:type="dcterms:W3CDTF">2012-06-21T18:28:00Z</dcterms:created>
  <dcterms:modified xsi:type="dcterms:W3CDTF">2023-12-28T16:24:00Z</dcterms:modified>
</cp:coreProperties>
</file>