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D52" w:rsidRDefault="005B5D52" w:rsidP="005B5D52">
      <w:pPr>
        <w:widowControl w:val="0"/>
        <w:autoSpaceDE w:val="0"/>
        <w:autoSpaceDN w:val="0"/>
        <w:adjustRightInd w:val="0"/>
      </w:pPr>
      <w:bookmarkStart w:id="0" w:name="_GoBack"/>
      <w:bookmarkEnd w:id="0"/>
    </w:p>
    <w:p w:rsidR="005B5D52" w:rsidRDefault="005B5D52" w:rsidP="005B5D52">
      <w:pPr>
        <w:widowControl w:val="0"/>
        <w:autoSpaceDE w:val="0"/>
        <w:autoSpaceDN w:val="0"/>
        <w:adjustRightInd w:val="0"/>
      </w:pPr>
      <w:r>
        <w:rPr>
          <w:b/>
          <w:bCs/>
        </w:rPr>
        <w:t xml:space="preserve">Section </w:t>
      </w:r>
      <w:proofErr w:type="gramStart"/>
      <w:r>
        <w:rPr>
          <w:b/>
          <w:bCs/>
        </w:rPr>
        <w:t>1110.15  Investigations</w:t>
      </w:r>
      <w:proofErr w:type="gramEnd"/>
      <w:r>
        <w:t xml:space="preserve"> </w:t>
      </w:r>
    </w:p>
    <w:p w:rsidR="005B5D52" w:rsidRDefault="005B5D52" w:rsidP="005B5D52">
      <w:pPr>
        <w:widowControl w:val="0"/>
        <w:autoSpaceDE w:val="0"/>
        <w:autoSpaceDN w:val="0"/>
        <w:adjustRightInd w:val="0"/>
      </w:pPr>
    </w:p>
    <w:p w:rsidR="005B5D52" w:rsidRDefault="005B5D52" w:rsidP="005B5D52">
      <w:pPr>
        <w:widowControl w:val="0"/>
        <w:autoSpaceDE w:val="0"/>
        <w:autoSpaceDN w:val="0"/>
        <w:adjustRightInd w:val="0"/>
      </w:pPr>
      <w:r>
        <w:t xml:space="preserve">The extent and nature of all investigations by the Board or its designated agents in the course of representation proceedings shall be determined by the specific issues and facts raised by the parties. </w:t>
      </w:r>
    </w:p>
    <w:p w:rsidR="00EA4741" w:rsidRDefault="00EA4741" w:rsidP="005B5D52">
      <w:pPr>
        <w:widowControl w:val="0"/>
        <w:autoSpaceDE w:val="0"/>
        <w:autoSpaceDN w:val="0"/>
        <w:adjustRightInd w:val="0"/>
      </w:pPr>
    </w:p>
    <w:p w:rsidR="005B5D52" w:rsidRDefault="005B5D52" w:rsidP="005B5D52">
      <w:pPr>
        <w:widowControl w:val="0"/>
        <w:autoSpaceDE w:val="0"/>
        <w:autoSpaceDN w:val="0"/>
        <w:adjustRightInd w:val="0"/>
        <w:ind w:left="1440" w:hanging="720"/>
      </w:pPr>
      <w:r>
        <w:t>a)</w:t>
      </w:r>
      <w:r>
        <w:tab/>
        <w:t xml:space="preserve">Investigations of the showing of interest for representation petitions and intervention in elections shall include a review of the evidence submitted to the Board that a sufficient number of employees desire representation by an employee organization for purposes of collective bargaining in order to establish that the levels of interest required by the Act and this Part have been met. </w:t>
      </w:r>
    </w:p>
    <w:p w:rsidR="00EA4741" w:rsidRDefault="00EA4741" w:rsidP="005B5D52">
      <w:pPr>
        <w:widowControl w:val="0"/>
        <w:autoSpaceDE w:val="0"/>
        <w:autoSpaceDN w:val="0"/>
        <w:adjustRightInd w:val="0"/>
        <w:ind w:left="1440" w:hanging="720"/>
      </w:pPr>
    </w:p>
    <w:p w:rsidR="005B5D52" w:rsidRDefault="005B5D52" w:rsidP="005B5D52">
      <w:pPr>
        <w:widowControl w:val="0"/>
        <w:autoSpaceDE w:val="0"/>
        <w:autoSpaceDN w:val="0"/>
        <w:adjustRightInd w:val="0"/>
        <w:ind w:left="1440" w:hanging="720"/>
      </w:pPr>
      <w:r>
        <w:t>b)</w:t>
      </w:r>
      <w:r>
        <w:tab/>
        <w:t xml:space="preserve">Investigations of the showing of interest for a decertification petition shall include a review of the evidence submitted to the Board that 30 percent of the employees in the bargaining unit no longer desire to be represented by the incumbent bargaining agent.  The Board of its designated agent will interview witnesses and take statements when necessary to ascertain whether the evidence was obtained in accordance with the Act and this Part. </w:t>
      </w:r>
    </w:p>
    <w:p w:rsidR="00EA4741" w:rsidRDefault="00EA4741" w:rsidP="005B5D52">
      <w:pPr>
        <w:widowControl w:val="0"/>
        <w:autoSpaceDE w:val="0"/>
        <w:autoSpaceDN w:val="0"/>
        <w:adjustRightInd w:val="0"/>
        <w:ind w:left="1440" w:hanging="720"/>
      </w:pPr>
    </w:p>
    <w:p w:rsidR="005B5D52" w:rsidRDefault="005B5D52" w:rsidP="005B5D52">
      <w:pPr>
        <w:widowControl w:val="0"/>
        <w:autoSpaceDE w:val="0"/>
        <w:autoSpaceDN w:val="0"/>
        <w:adjustRightInd w:val="0"/>
        <w:ind w:left="1440" w:hanging="720"/>
      </w:pPr>
      <w:r>
        <w:t>c)</w:t>
      </w:r>
      <w:r>
        <w:tab/>
        <w:t xml:space="preserve">Investigations relating to all other matters under this Part shall include a review of all documents and other evidence submitted by the parties and, when necessary, interviews of representatives of the parties or other persons having knowledge of relevant facts. </w:t>
      </w:r>
    </w:p>
    <w:sectPr w:rsidR="005B5D52" w:rsidSect="005B5D5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B5D52"/>
    <w:rsid w:val="00561BCD"/>
    <w:rsid w:val="005B5D52"/>
    <w:rsid w:val="005C3366"/>
    <w:rsid w:val="00BC0774"/>
    <w:rsid w:val="00EA4741"/>
    <w:rsid w:val="00FC3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1149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1110</vt:lpstr>
    </vt:vector>
  </TitlesOfParts>
  <Company>State of Illinois</Company>
  <LinksUpToDate>false</LinksUpToDate>
  <CharactersWithSpaces>1348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1110</dc:title>
  <dc:subject/>
  <dc:creator>Illinois General Assembly</dc:creator>
  <cp:keywords/>
  <dc:description/>
  <cp:lastModifiedBy>Roberts, John</cp:lastModifiedBy>
  <cp:revision>3</cp:revision>
  <dcterms:created xsi:type="dcterms:W3CDTF">2012-06-21T18:28:00Z</dcterms:created>
  <dcterms:modified xsi:type="dcterms:W3CDTF">2012-06-21T18:28:00Z</dcterms:modified>
</cp:coreProperties>
</file>