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8" w:rsidRDefault="00390E18" w:rsidP="00390E18">
      <w:pPr>
        <w:widowControl w:val="0"/>
        <w:autoSpaceDE w:val="0"/>
        <w:autoSpaceDN w:val="0"/>
        <w:adjustRightInd w:val="0"/>
      </w:pPr>
      <w:bookmarkStart w:id="0" w:name="_GoBack"/>
      <w:bookmarkEnd w:id="0"/>
    </w:p>
    <w:p w:rsidR="00390E18" w:rsidRDefault="00390E18" w:rsidP="00390E18">
      <w:pPr>
        <w:widowControl w:val="0"/>
        <w:autoSpaceDE w:val="0"/>
        <w:autoSpaceDN w:val="0"/>
        <w:adjustRightInd w:val="0"/>
      </w:pPr>
      <w:r>
        <w:rPr>
          <w:b/>
          <w:bCs/>
        </w:rPr>
        <w:t>Section 1100.105  Qualifications of Administrative Law Judges</w:t>
      </w:r>
      <w:r>
        <w:t xml:space="preserve"> </w:t>
      </w:r>
    </w:p>
    <w:p w:rsidR="00390E18" w:rsidRDefault="00390E18" w:rsidP="00390E18">
      <w:pPr>
        <w:widowControl w:val="0"/>
        <w:autoSpaceDE w:val="0"/>
        <w:autoSpaceDN w:val="0"/>
        <w:adjustRightInd w:val="0"/>
      </w:pPr>
    </w:p>
    <w:p w:rsidR="00390E18" w:rsidRDefault="00390E18" w:rsidP="00390E18">
      <w:pPr>
        <w:widowControl w:val="0"/>
        <w:autoSpaceDE w:val="0"/>
        <w:autoSpaceDN w:val="0"/>
        <w:adjustRightInd w:val="0"/>
      </w:pPr>
      <w:r>
        <w:t xml:space="preserve">In all contested case hearings, the Hearing Officer shall be an administrative law judge.  The administrative law judge shall be an attorney licensed to practice law in Illinois.  The administrative law judge shall be an employee of the Board or an individual hired by contract with the Board for the purpose of conducting a particular hearing. </w:t>
      </w:r>
    </w:p>
    <w:p w:rsidR="00390E18" w:rsidRDefault="00390E18" w:rsidP="00390E18">
      <w:pPr>
        <w:widowControl w:val="0"/>
        <w:autoSpaceDE w:val="0"/>
        <w:autoSpaceDN w:val="0"/>
        <w:adjustRightInd w:val="0"/>
      </w:pPr>
    </w:p>
    <w:p w:rsidR="00390E18" w:rsidRDefault="00390E18" w:rsidP="00390E18">
      <w:pPr>
        <w:widowControl w:val="0"/>
        <w:autoSpaceDE w:val="0"/>
        <w:autoSpaceDN w:val="0"/>
        <w:adjustRightInd w:val="0"/>
        <w:ind w:left="1440" w:hanging="720"/>
      </w:pPr>
      <w:r>
        <w:t xml:space="preserve">(Source:  Added at 26 Ill. Reg. 11472, effective July 23, 2002) </w:t>
      </w:r>
    </w:p>
    <w:sectPr w:rsidR="00390E18" w:rsidSect="00390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E18"/>
    <w:rsid w:val="00390E18"/>
    <w:rsid w:val="005C3366"/>
    <w:rsid w:val="00A534AC"/>
    <w:rsid w:val="00AC7516"/>
    <w:rsid w:val="00F5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