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DC" w:rsidRDefault="005974DC" w:rsidP="005974DC">
      <w:pPr>
        <w:widowControl w:val="0"/>
        <w:autoSpaceDE w:val="0"/>
        <w:autoSpaceDN w:val="0"/>
        <w:adjustRightInd w:val="0"/>
      </w:pPr>
      <w:bookmarkStart w:id="0" w:name="_GoBack"/>
      <w:bookmarkEnd w:id="0"/>
    </w:p>
    <w:p w:rsidR="005974DC" w:rsidRDefault="005974DC" w:rsidP="005974DC">
      <w:pPr>
        <w:widowControl w:val="0"/>
        <w:autoSpaceDE w:val="0"/>
        <w:autoSpaceDN w:val="0"/>
        <w:adjustRightInd w:val="0"/>
      </w:pPr>
      <w:r>
        <w:rPr>
          <w:b/>
          <w:bCs/>
        </w:rPr>
        <w:t>Section 1100.80  Limitation on Practice Before the Board by Former Employees</w:t>
      </w:r>
      <w:r>
        <w:t xml:space="preserve"> </w:t>
      </w:r>
    </w:p>
    <w:p w:rsidR="005974DC" w:rsidRDefault="005974DC" w:rsidP="005974DC">
      <w:pPr>
        <w:widowControl w:val="0"/>
        <w:autoSpaceDE w:val="0"/>
        <w:autoSpaceDN w:val="0"/>
        <w:adjustRightInd w:val="0"/>
      </w:pPr>
    </w:p>
    <w:p w:rsidR="005974DC" w:rsidRDefault="005974DC" w:rsidP="005974DC">
      <w:pPr>
        <w:widowControl w:val="0"/>
        <w:autoSpaceDE w:val="0"/>
        <w:autoSpaceDN w:val="0"/>
        <w:adjustRightInd w:val="0"/>
      </w:pPr>
      <w:r>
        <w:t xml:space="preserve">No person who has been a Board member or an employee of the Board shall engage in practice before the Board or its agents in any respect in connection with any case or proceeding in which he participated which was pending during the time of his membership on the Board or employment with the Board. </w:t>
      </w:r>
    </w:p>
    <w:p w:rsidR="005974DC" w:rsidRDefault="005974DC" w:rsidP="005974DC">
      <w:pPr>
        <w:widowControl w:val="0"/>
        <w:autoSpaceDE w:val="0"/>
        <w:autoSpaceDN w:val="0"/>
        <w:adjustRightInd w:val="0"/>
      </w:pPr>
    </w:p>
    <w:p w:rsidR="005974DC" w:rsidRDefault="005974DC" w:rsidP="005974DC">
      <w:pPr>
        <w:widowControl w:val="0"/>
        <w:autoSpaceDE w:val="0"/>
        <w:autoSpaceDN w:val="0"/>
        <w:adjustRightInd w:val="0"/>
        <w:ind w:left="1440" w:hanging="720"/>
      </w:pPr>
      <w:r>
        <w:t xml:space="preserve">(Source:  Amended at 14 Ill. Reg. 1270, effective January 5, 1990) </w:t>
      </w:r>
    </w:p>
    <w:sectPr w:rsidR="005974DC" w:rsidSect="005974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4DC"/>
    <w:rsid w:val="005974DC"/>
    <w:rsid w:val="005C3366"/>
    <w:rsid w:val="006230AF"/>
    <w:rsid w:val="006F42A3"/>
    <w:rsid w:val="00B3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