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E6" w:rsidRDefault="004D42E6" w:rsidP="004D42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42E6" w:rsidRDefault="004D42E6" w:rsidP="004D42E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640.140  Confidential</w:t>
      </w:r>
      <w:proofErr w:type="gramEnd"/>
      <w:r>
        <w:rPr>
          <w:b/>
          <w:bCs/>
        </w:rPr>
        <w:t xml:space="preserve"> Records</w:t>
      </w:r>
      <w:r>
        <w:t xml:space="preserve"> </w:t>
      </w:r>
    </w:p>
    <w:p w:rsidR="004D42E6" w:rsidRDefault="004D42E6" w:rsidP="004D42E6">
      <w:pPr>
        <w:widowControl w:val="0"/>
        <w:autoSpaceDE w:val="0"/>
        <w:autoSpaceDN w:val="0"/>
        <w:adjustRightInd w:val="0"/>
      </w:pPr>
    </w:p>
    <w:p w:rsidR="004D42E6" w:rsidRDefault="004D42E6" w:rsidP="004D42E6">
      <w:pPr>
        <w:widowControl w:val="0"/>
        <w:autoSpaceDE w:val="0"/>
        <w:autoSpaceDN w:val="0"/>
        <w:adjustRightInd w:val="0"/>
      </w:pPr>
      <w:r>
        <w:t xml:space="preserve">The following records of the Department of Personnel shall be confidential and not available to public inspection: </w:t>
      </w:r>
    </w:p>
    <w:p w:rsidR="000C665F" w:rsidRDefault="000C665F" w:rsidP="004D42E6">
      <w:pPr>
        <w:widowControl w:val="0"/>
        <w:autoSpaceDE w:val="0"/>
        <w:autoSpaceDN w:val="0"/>
        <w:adjustRightInd w:val="0"/>
      </w:pPr>
    </w:p>
    <w:p w:rsidR="004D42E6" w:rsidRDefault="004D42E6" w:rsidP="004D42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Personnel history of employee.  The employee or authorized agent may inspect the employee's personnel history and personnel file, if authorized is in writing and signed by employee. </w:t>
      </w:r>
    </w:p>
    <w:p w:rsidR="000C665F" w:rsidRDefault="000C665F" w:rsidP="004D42E6">
      <w:pPr>
        <w:widowControl w:val="0"/>
        <w:autoSpaceDE w:val="0"/>
        <w:autoSpaceDN w:val="0"/>
        <w:adjustRightInd w:val="0"/>
        <w:ind w:left="1440" w:hanging="720"/>
      </w:pPr>
    </w:p>
    <w:p w:rsidR="004D42E6" w:rsidRDefault="004D42E6" w:rsidP="004D42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Reports of medical, psychological, and psychiatric examinations.  An employee may inspect all reports pertaining to him/her. </w:t>
      </w:r>
    </w:p>
    <w:p w:rsidR="000C665F" w:rsidRDefault="000C665F" w:rsidP="004D42E6">
      <w:pPr>
        <w:widowControl w:val="0"/>
        <w:autoSpaceDE w:val="0"/>
        <w:autoSpaceDN w:val="0"/>
        <w:adjustRightInd w:val="0"/>
        <w:ind w:left="1440" w:hanging="720"/>
      </w:pPr>
    </w:p>
    <w:p w:rsidR="004D42E6" w:rsidRDefault="004D42E6" w:rsidP="004D42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parts of examinations.  An employee or applicant may inspect his/her own answer sheet. </w:t>
      </w:r>
    </w:p>
    <w:p w:rsidR="000C665F" w:rsidRDefault="000C665F" w:rsidP="004D42E6">
      <w:pPr>
        <w:widowControl w:val="0"/>
        <w:autoSpaceDE w:val="0"/>
        <w:autoSpaceDN w:val="0"/>
        <w:adjustRightInd w:val="0"/>
        <w:ind w:left="1440" w:hanging="720"/>
      </w:pPr>
    </w:p>
    <w:p w:rsidR="004D42E6" w:rsidRDefault="004D42E6" w:rsidP="004D42E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identity, complete questionnaire, and other documents related to salary surveys.  Results of salary surveys shall be available. </w:t>
      </w:r>
    </w:p>
    <w:p w:rsidR="000C665F" w:rsidRDefault="000C665F" w:rsidP="004D42E6">
      <w:pPr>
        <w:widowControl w:val="0"/>
        <w:autoSpaceDE w:val="0"/>
        <w:autoSpaceDN w:val="0"/>
        <w:adjustRightInd w:val="0"/>
        <w:ind w:left="1440" w:hanging="720"/>
      </w:pPr>
    </w:p>
    <w:p w:rsidR="004D42E6" w:rsidRDefault="004D42E6" w:rsidP="004D42E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 records of personnel transactions including requisitions and referrals will be made available until the transactions have been completed. </w:t>
      </w:r>
    </w:p>
    <w:sectPr w:rsidR="004D42E6" w:rsidSect="004D42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2E6"/>
    <w:rsid w:val="000C665F"/>
    <w:rsid w:val="00135E3F"/>
    <w:rsid w:val="004D42E6"/>
    <w:rsid w:val="005C3366"/>
    <w:rsid w:val="00AB17F6"/>
    <w:rsid w:val="00D1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