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79BD" w:rsidRDefault="000979BD" w:rsidP="000979BD">
      <w:pPr>
        <w:widowControl w:val="0"/>
        <w:autoSpaceDE w:val="0"/>
        <w:autoSpaceDN w:val="0"/>
        <w:adjustRightInd w:val="0"/>
      </w:pPr>
      <w:bookmarkStart w:id="0" w:name="_GoBack"/>
      <w:bookmarkEnd w:id="0"/>
    </w:p>
    <w:p w:rsidR="000979BD" w:rsidRDefault="000979BD" w:rsidP="000979BD">
      <w:pPr>
        <w:widowControl w:val="0"/>
        <w:autoSpaceDE w:val="0"/>
        <w:autoSpaceDN w:val="0"/>
        <w:adjustRightInd w:val="0"/>
      </w:pPr>
      <w:r>
        <w:rPr>
          <w:b/>
          <w:bCs/>
        </w:rPr>
        <w:t>Section 630.315  Disaster Service Leave</w:t>
      </w:r>
      <w:r>
        <w:t xml:space="preserve"> </w:t>
      </w:r>
    </w:p>
    <w:p w:rsidR="000979BD" w:rsidRDefault="000979BD" w:rsidP="000979BD">
      <w:pPr>
        <w:widowControl w:val="0"/>
        <w:autoSpaceDE w:val="0"/>
        <w:autoSpaceDN w:val="0"/>
        <w:adjustRightInd w:val="0"/>
      </w:pPr>
    </w:p>
    <w:p w:rsidR="000979BD" w:rsidRDefault="000979BD" w:rsidP="000979BD">
      <w:pPr>
        <w:widowControl w:val="0"/>
        <w:autoSpaceDE w:val="0"/>
        <w:autoSpaceDN w:val="0"/>
        <w:adjustRightInd w:val="0"/>
      </w:pPr>
      <w:r>
        <w:t xml:space="preserve">Any employee, except those in temporary, emergency or per diem status, who is a certified disaster service volunteer of the American Red Cross may be granted leave with pay for up to 20 working days in any 12 month period.  The leave may be granted upon request of the American Red Cross and approval of the Treasurer.  Disasters must be disasters designated at Level III and above occurring within Illinois. </w:t>
      </w:r>
    </w:p>
    <w:p w:rsidR="000979BD" w:rsidRDefault="000979BD" w:rsidP="000979BD">
      <w:pPr>
        <w:widowControl w:val="0"/>
        <w:autoSpaceDE w:val="0"/>
        <w:autoSpaceDN w:val="0"/>
        <w:adjustRightInd w:val="0"/>
      </w:pPr>
    </w:p>
    <w:p w:rsidR="000979BD" w:rsidRDefault="000979BD" w:rsidP="000979BD">
      <w:pPr>
        <w:widowControl w:val="0"/>
        <w:autoSpaceDE w:val="0"/>
        <w:autoSpaceDN w:val="0"/>
        <w:adjustRightInd w:val="0"/>
        <w:ind w:left="1440" w:hanging="720"/>
      </w:pPr>
      <w:r>
        <w:t xml:space="preserve">Source:  Added at 17 Ill. Reg. 15123, effective September 7, 1993) </w:t>
      </w:r>
    </w:p>
    <w:sectPr w:rsidR="000979BD" w:rsidSect="000979B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979BD"/>
    <w:rsid w:val="000979BD"/>
    <w:rsid w:val="004F2BCE"/>
    <w:rsid w:val="005C3366"/>
    <w:rsid w:val="005D57BC"/>
    <w:rsid w:val="00CD2F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Words>
  <Characters>445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630</vt:lpstr>
    </vt:vector>
  </TitlesOfParts>
  <Company>state of illinois</Company>
  <LinksUpToDate>false</LinksUpToDate>
  <CharactersWithSpaces>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630</dc:title>
  <dc:subject/>
  <dc:creator>Illinois General Assembly</dc:creator>
  <cp:keywords/>
  <dc:description/>
  <cp:lastModifiedBy>Roberts, John</cp:lastModifiedBy>
  <cp:revision>3</cp:revision>
  <dcterms:created xsi:type="dcterms:W3CDTF">2012-06-21T18:26:00Z</dcterms:created>
  <dcterms:modified xsi:type="dcterms:W3CDTF">2012-06-21T18:26:00Z</dcterms:modified>
</cp:coreProperties>
</file>