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E3" w:rsidRDefault="008C0EE3" w:rsidP="008C0E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EE3" w:rsidRDefault="008C0EE3" w:rsidP="008C0E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620.320  Interruptions in Continuous Service</w:t>
      </w:r>
      <w:r>
        <w:t xml:space="preserve"> </w:t>
      </w:r>
    </w:p>
    <w:p w:rsidR="008C0EE3" w:rsidRDefault="008C0EE3" w:rsidP="008C0EE3">
      <w:pPr>
        <w:widowControl w:val="0"/>
        <w:autoSpaceDE w:val="0"/>
        <w:autoSpaceDN w:val="0"/>
        <w:adjustRightInd w:val="0"/>
      </w:pPr>
    </w:p>
    <w:p w:rsidR="008C0EE3" w:rsidRDefault="008C0EE3" w:rsidP="008C0EE3">
      <w:pPr>
        <w:widowControl w:val="0"/>
        <w:autoSpaceDE w:val="0"/>
        <w:autoSpaceDN w:val="0"/>
        <w:adjustRightInd w:val="0"/>
      </w:pPr>
      <w:r>
        <w:t xml:space="preserve">Continuous service shall be interrupted by:   </w:t>
      </w:r>
    </w:p>
    <w:p w:rsidR="00E15670" w:rsidRDefault="00E15670" w:rsidP="008C0EE3">
      <w:pPr>
        <w:widowControl w:val="0"/>
        <w:autoSpaceDE w:val="0"/>
        <w:autoSpaceDN w:val="0"/>
        <w:adjustRightInd w:val="0"/>
      </w:pPr>
    </w:p>
    <w:p w:rsidR="008C0EE3" w:rsidRDefault="008C0EE3" w:rsidP="008C0E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Resignation; provided, however, that such continuous service will not be interrupted by resignation when an employee is employed in another position in State service within four (4) calendar days of such resignation; </w:t>
      </w:r>
    </w:p>
    <w:p w:rsidR="00E15670" w:rsidRDefault="00E15670" w:rsidP="008C0EE3">
      <w:pPr>
        <w:widowControl w:val="0"/>
        <w:autoSpaceDE w:val="0"/>
        <w:autoSpaceDN w:val="0"/>
        <w:adjustRightInd w:val="0"/>
        <w:ind w:left="1440" w:hanging="720"/>
      </w:pPr>
    </w:p>
    <w:p w:rsidR="008C0EE3" w:rsidRDefault="008C0EE3" w:rsidP="008C0E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Discharge; provided, however, such continuous service shall not be interrupted if the employee is retained in the position after the hearing before the Personnel Review Board; </w:t>
      </w:r>
    </w:p>
    <w:p w:rsidR="00E15670" w:rsidRDefault="00E15670" w:rsidP="008C0EE3">
      <w:pPr>
        <w:widowControl w:val="0"/>
        <w:autoSpaceDE w:val="0"/>
        <w:autoSpaceDN w:val="0"/>
        <w:adjustRightInd w:val="0"/>
        <w:ind w:left="1440" w:hanging="720"/>
      </w:pPr>
    </w:p>
    <w:p w:rsidR="008C0EE3" w:rsidRDefault="008C0EE3" w:rsidP="008C0E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Termination; because an employee has not been reemployed within two (2) years after layoff. </w:t>
      </w:r>
    </w:p>
    <w:sectPr w:rsidR="008C0EE3" w:rsidSect="008C0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EE3"/>
    <w:rsid w:val="002518D5"/>
    <w:rsid w:val="005C3366"/>
    <w:rsid w:val="008C0EE3"/>
    <w:rsid w:val="008F1671"/>
    <w:rsid w:val="00D55EF2"/>
    <w:rsid w:val="00E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