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524" w:rsidRPr="004C7004" w:rsidRDefault="00D92524" w:rsidP="00D92524">
      <w:pPr>
        <w:rPr>
          <w:b/>
          <w:bCs/>
        </w:rPr>
      </w:pPr>
    </w:p>
    <w:p w:rsidR="00D92524" w:rsidRPr="004C7004" w:rsidRDefault="00D92524" w:rsidP="00D92524">
      <w:pPr>
        <w:rPr>
          <w:rFonts w:ascii="Arial" w:hAnsi="Arial" w:cs="Arial"/>
        </w:rPr>
      </w:pPr>
      <w:r w:rsidRPr="004C7004">
        <w:rPr>
          <w:b/>
          <w:bCs/>
        </w:rPr>
        <w:t>Section 420.1020</w:t>
      </w:r>
      <w:r>
        <w:rPr>
          <w:b/>
          <w:bCs/>
        </w:rPr>
        <w:t xml:space="preserve"> </w:t>
      </w:r>
      <w:r w:rsidRPr="004C7004">
        <w:rPr>
          <w:b/>
          <w:bCs/>
        </w:rPr>
        <w:t xml:space="preserve"> Prohibition of Discrimination</w:t>
      </w:r>
      <w:r w:rsidRPr="004C7004">
        <w:t xml:space="preserve"> </w:t>
      </w:r>
    </w:p>
    <w:p w:rsidR="00D92524" w:rsidRDefault="00D92524" w:rsidP="00D92524">
      <w:pPr>
        <w:ind w:left="1440" w:hanging="720"/>
      </w:pPr>
    </w:p>
    <w:p w:rsidR="00D92524" w:rsidRDefault="00D92524" w:rsidP="00D92524">
      <w:pPr>
        <w:ind w:left="1440" w:hanging="720"/>
      </w:pPr>
      <w:r w:rsidRPr="004C7004">
        <w:t>a)</w:t>
      </w:r>
      <w:r>
        <w:tab/>
      </w:r>
      <w:r w:rsidRPr="004C7004">
        <w:t>Discrimination</w:t>
      </w:r>
      <w:r w:rsidR="00226F78">
        <w:t>, as defined by</w:t>
      </w:r>
      <w:r w:rsidR="00CF58DB">
        <w:t xml:space="preserve"> the Illinois Human Rights Act [</w:t>
      </w:r>
      <w:r w:rsidR="00ED0831">
        <w:t xml:space="preserve">775 </w:t>
      </w:r>
      <w:r w:rsidR="00CF58DB">
        <w:t>ILCS 5</w:t>
      </w:r>
      <w:r w:rsidR="00DE5987">
        <w:t>]</w:t>
      </w:r>
      <w:r w:rsidR="00CF58DB">
        <w:t>, the Civil Rights Act of 1964</w:t>
      </w:r>
      <w:r w:rsidR="00226F78">
        <w:t xml:space="preserve"> </w:t>
      </w:r>
      <w:r w:rsidR="00E85CED">
        <w:t xml:space="preserve">(42 </w:t>
      </w:r>
      <w:r w:rsidR="00CF58DB">
        <w:t xml:space="preserve">USC 2000(d) </w:t>
      </w:r>
      <w:r w:rsidR="00E85CED">
        <w:t xml:space="preserve">et </w:t>
      </w:r>
      <w:r w:rsidR="00CF58DB">
        <w:t>seq.</w:t>
      </w:r>
      <w:r w:rsidR="00E85CED">
        <w:t>)</w:t>
      </w:r>
      <w:r w:rsidR="00DE5987">
        <w:t>,</w:t>
      </w:r>
      <w:r w:rsidR="00CF58DB">
        <w:t xml:space="preserve"> the Americans </w:t>
      </w:r>
      <w:r w:rsidR="00E85CED">
        <w:t>W</w:t>
      </w:r>
      <w:r w:rsidR="00CF58DB">
        <w:t xml:space="preserve">ith Disabilities Act of 1990 </w:t>
      </w:r>
      <w:r w:rsidR="00E85CED">
        <w:t>(42 USC</w:t>
      </w:r>
      <w:r w:rsidR="00CF58DB">
        <w:t xml:space="preserve"> 12101 et seq.</w:t>
      </w:r>
      <w:r w:rsidR="00E85CED">
        <w:t>)</w:t>
      </w:r>
      <w:r w:rsidR="00CF58DB">
        <w:t xml:space="preserve">, the Genetic Information Nondiscrimination Act of 2008 </w:t>
      </w:r>
      <w:r w:rsidR="00E85CED">
        <w:t>(</w:t>
      </w:r>
      <w:r w:rsidR="00CF58DB">
        <w:t xml:space="preserve">42 USC 2000(ff) </w:t>
      </w:r>
      <w:r w:rsidR="00E85CED">
        <w:t xml:space="preserve">et </w:t>
      </w:r>
      <w:r w:rsidR="00CF58DB">
        <w:t>seq.</w:t>
      </w:r>
      <w:r w:rsidR="00E85CED">
        <w:t>)</w:t>
      </w:r>
      <w:r w:rsidR="00CF58DB">
        <w:t xml:space="preserve">, the Age Discrimination Act of 1967 </w:t>
      </w:r>
      <w:r w:rsidR="00E85CED">
        <w:t>(</w:t>
      </w:r>
      <w:r w:rsidR="00CF58DB">
        <w:t xml:space="preserve">29 USC 621 </w:t>
      </w:r>
      <w:r w:rsidR="00E85CED">
        <w:t xml:space="preserve">et </w:t>
      </w:r>
      <w:r w:rsidR="00CF58DB">
        <w:t>seq</w:t>
      </w:r>
      <w:r w:rsidR="00E85CED">
        <w:t>.)</w:t>
      </w:r>
      <w:r w:rsidR="00CF58DB">
        <w:t xml:space="preserve">, the Equal Pay Act of 1963 </w:t>
      </w:r>
      <w:r w:rsidR="00E85CED">
        <w:t>(</w:t>
      </w:r>
      <w:r w:rsidR="00CF58DB">
        <w:t xml:space="preserve">29 USC </w:t>
      </w:r>
      <w:r w:rsidR="004E5443">
        <w:t>206</w:t>
      </w:r>
      <w:r w:rsidR="00CF58DB">
        <w:t xml:space="preserve"> et seq</w:t>
      </w:r>
      <w:r w:rsidR="00E85CED">
        <w:t>.)</w:t>
      </w:r>
      <w:r w:rsidR="00CF58DB">
        <w:t xml:space="preserve">, or </w:t>
      </w:r>
      <w:r w:rsidR="004E5443">
        <w:t xml:space="preserve">other federal or </w:t>
      </w:r>
      <w:r w:rsidR="00CF58DB">
        <w:t>State law or regulation</w:t>
      </w:r>
      <w:r w:rsidR="00226F78">
        <w:t>,</w:t>
      </w:r>
      <w:r w:rsidRPr="004C7004">
        <w:t xml:space="preserve"> against any person in recruitment, examination, appointment, training, promotion, retention, or any other personnel transaction, </w:t>
      </w:r>
      <w:r w:rsidR="00F4347F">
        <w:t xml:space="preserve">or </w:t>
      </w:r>
      <w:r w:rsidRPr="004C7004">
        <w:t>because of membership in or activity on behalf of employee labor organizations</w:t>
      </w:r>
      <w:r w:rsidR="0083224F">
        <w:t>,</w:t>
      </w:r>
      <w:r w:rsidRPr="004C7004">
        <w:t xml:space="preserve"> or any other non</w:t>
      </w:r>
      <w:r w:rsidR="007740E7">
        <w:t>-</w:t>
      </w:r>
      <w:r w:rsidRPr="004C7004">
        <w:t xml:space="preserve">merit factor is prohibited. The Director of Personnel will use bona fide occupational qualifications for consistency purposes in making employment decisions. </w:t>
      </w:r>
    </w:p>
    <w:p w:rsidR="00D92524" w:rsidRDefault="00D92524" w:rsidP="00D92524">
      <w:pPr>
        <w:ind w:left="1440" w:hanging="720"/>
      </w:pPr>
    </w:p>
    <w:p w:rsidR="00D92524" w:rsidRPr="004C7004" w:rsidRDefault="00D92524" w:rsidP="00D92524">
      <w:pPr>
        <w:ind w:left="1440" w:hanging="720"/>
        <w:rPr>
          <w:rFonts w:ascii="Arial" w:hAnsi="Arial" w:cs="Arial"/>
        </w:rPr>
      </w:pPr>
      <w:r w:rsidRPr="004C7004">
        <w:t>b)</w:t>
      </w:r>
      <w:r>
        <w:tab/>
      </w:r>
      <w:r w:rsidRPr="004C7004">
        <w:t xml:space="preserve">Any applicant or employee who feels adversely affected in employment because of discrimination shall have resort to the grievance procedure </w:t>
      </w:r>
      <w:r w:rsidR="0083224F">
        <w:t>established in Section 420.600</w:t>
      </w:r>
      <w:r w:rsidRPr="004C7004">
        <w:t xml:space="preserve">. </w:t>
      </w:r>
    </w:p>
    <w:p w:rsidR="001C71C2" w:rsidRDefault="001C71C2" w:rsidP="00573770"/>
    <w:p w:rsidR="00226F78" w:rsidRPr="00D55B37" w:rsidRDefault="00226F7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B01BB5">
        <w:t>12125</w:t>
      </w:r>
      <w:r w:rsidRPr="00D55B37">
        <w:t xml:space="preserve">, effective </w:t>
      </w:r>
      <w:bookmarkStart w:id="0" w:name="_GoBack"/>
      <w:r w:rsidR="00B01BB5">
        <w:t>July 16, 2012</w:t>
      </w:r>
      <w:bookmarkEnd w:id="0"/>
      <w:r w:rsidRPr="00D55B37">
        <w:t>)</w:t>
      </w:r>
    </w:p>
    <w:sectPr w:rsidR="00226F78" w:rsidRPr="00D55B37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4D3" w:rsidRDefault="00AE34D3">
      <w:r>
        <w:separator/>
      </w:r>
    </w:p>
  </w:endnote>
  <w:endnote w:type="continuationSeparator" w:id="0">
    <w:p w:rsidR="00AE34D3" w:rsidRDefault="00AE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4D3" w:rsidRDefault="00AE34D3">
      <w:r>
        <w:separator/>
      </w:r>
    </w:p>
  </w:footnote>
  <w:footnote w:type="continuationSeparator" w:id="0">
    <w:p w:rsidR="00AE34D3" w:rsidRDefault="00AE3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15D5"/>
    <w:rsid w:val="00001F1D"/>
    <w:rsid w:val="00010F7D"/>
    <w:rsid w:val="00011A7D"/>
    <w:rsid w:val="000122C7"/>
    <w:rsid w:val="000158C8"/>
    <w:rsid w:val="0001620B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5D5"/>
    <w:rsid w:val="00064973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A6E00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1F84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4E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6F78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6679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5443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36E4A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40E7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224F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4E3C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08E6"/>
    <w:rsid w:val="00A42797"/>
    <w:rsid w:val="00A52BDD"/>
    <w:rsid w:val="00A600AA"/>
    <w:rsid w:val="00A64DCB"/>
    <w:rsid w:val="00A72534"/>
    <w:rsid w:val="00A809C5"/>
    <w:rsid w:val="00A8573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34D3"/>
    <w:rsid w:val="00AE532C"/>
    <w:rsid w:val="00AE5547"/>
    <w:rsid w:val="00AE776A"/>
    <w:rsid w:val="00AF2883"/>
    <w:rsid w:val="00AF3304"/>
    <w:rsid w:val="00AF768C"/>
    <w:rsid w:val="00B01411"/>
    <w:rsid w:val="00B015F2"/>
    <w:rsid w:val="00B01BB5"/>
    <w:rsid w:val="00B15414"/>
    <w:rsid w:val="00B17D78"/>
    <w:rsid w:val="00B2411F"/>
    <w:rsid w:val="00B2685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37254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C60"/>
    <w:rsid w:val="00CA4E7D"/>
    <w:rsid w:val="00CA7140"/>
    <w:rsid w:val="00CB065C"/>
    <w:rsid w:val="00CC13F9"/>
    <w:rsid w:val="00CC4FF8"/>
    <w:rsid w:val="00CD3723"/>
    <w:rsid w:val="00CD5413"/>
    <w:rsid w:val="00CE4292"/>
    <w:rsid w:val="00CF58DB"/>
    <w:rsid w:val="00CF67C0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6520"/>
    <w:rsid w:val="00D876AB"/>
    <w:rsid w:val="00D92524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0F0F"/>
    <w:rsid w:val="00DE3439"/>
    <w:rsid w:val="00DE5987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2359"/>
    <w:rsid w:val="00E4457E"/>
    <w:rsid w:val="00E47B6D"/>
    <w:rsid w:val="00E7024C"/>
    <w:rsid w:val="00E7288E"/>
    <w:rsid w:val="00E73826"/>
    <w:rsid w:val="00E7596C"/>
    <w:rsid w:val="00E840DC"/>
    <w:rsid w:val="00E85CED"/>
    <w:rsid w:val="00E92947"/>
    <w:rsid w:val="00EA3AC2"/>
    <w:rsid w:val="00EA55CD"/>
    <w:rsid w:val="00EA6628"/>
    <w:rsid w:val="00EB33C3"/>
    <w:rsid w:val="00EB424E"/>
    <w:rsid w:val="00EC3846"/>
    <w:rsid w:val="00EC6C31"/>
    <w:rsid w:val="00ED08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47F"/>
    <w:rsid w:val="00F43DEE"/>
    <w:rsid w:val="00F44D59"/>
    <w:rsid w:val="00F46DB5"/>
    <w:rsid w:val="00F472FA"/>
    <w:rsid w:val="00F50CD3"/>
    <w:rsid w:val="00F51039"/>
    <w:rsid w:val="00F525F7"/>
    <w:rsid w:val="00F65735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52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52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Sabo, Cheryl E.</cp:lastModifiedBy>
  <cp:revision>4</cp:revision>
  <dcterms:created xsi:type="dcterms:W3CDTF">2012-06-22T04:51:00Z</dcterms:created>
  <dcterms:modified xsi:type="dcterms:W3CDTF">2012-07-20T21:03:00Z</dcterms:modified>
</cp:coreProperties>
</file>