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FDB" w:rsidRDefault="00397FDB" w:rsidP="00397FDB">
      <w:pPr>
        <w:widowControl w:val="0"/>
        <w:autoSpaceDE w:val="0"/>
        <w:autoSpaceDN w:val="0"/>
        <w:adjustRightInd w:val="0"/>
        <w:rPr>
          <w:b/>
        </w:rPr>
      </w:pPr>
    </w:p>
    <w:p w:rsidR="00397FDB" w:rsidRPr="00397FDB" w:rsidRDefault="00397FDB" w:rsidP="00397FDB">
      <w:pPr>
        <w:widowControl w:val="0"/>
        <w:autoSpaceDE w:val="0"/>
        <w:autoSpaceDN w:val="0"/>
        <w:adjustRightInd w:val="0"/>
        <w:rPr>
          <w:b/>
        </w:rPr>
      </w:pPr>
      <w:r w:rsidRPr="00397FDB">
        <w:rPr>
          <w:b/>
        </w:rPr>
        <w:t>Section 420.705</w:t>
      </w:r>
      <w:r w:rsidRPr="00397FDB">
        <w:t xml:space="preserve">  </w:t>
      </w:r>
      <w:r w:rsidRPr="00397FDB">
        <w:rPr>
          <w:b/>
        </w:rPr>
        <w:t>National Service Leave</w:t>
      </w:r>
    </w:p>
    <w:p w:rsidR="00397FDB" w:rsidRDefault="00397FDB" w:rsidP="00397FDB">
      <w:pPr>
        <w:widowControl w:val="0"/>
        <w:autoSpaceDE w:val="0"/>
        <w:autoSpaceDN w:val="0"/>
        <w:adjustRightInd w:val="0"/>
      </w:pPr>
    </w:p>
    <w:p w:rsidR="00397FDB" w:rsidRDefault="00397FDB" w:rsidP="00397FD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An employee who volunteers and is accepted for service</w:t>
      </w:r>
      <w:r w:rsidR="008C074D">
        <w:t xml:space="preserve">, pursuant to the National Community Service Trust Act of 1993 </w:t>
      </w:r>
      <w:r w:rsidR="005F5D40">
        <w:t xml:space="preserve">(42 </w:t>
      </w:r>
      <w:r w:rsidR="008C074D">
        <w:t>USC 12</w:t>
      </w:r>
      <w:r w:rsidR="00F16DB7">
        <w:t>501</w:t>
      </w:r>
      <w:r w:rsidR="008C074D">
        <w:t xml:space="preserve"> et seq.</w:t>
      </w:r>
      <w:r w:rsidR="005F5D40">
        <w:t>)</w:t>
      </w:r>
      <w:r>
        <w:t xml:space="preserve"> in the overseas or domestic Peace Corps, Job Corps, Ameri</w:t>
      </w:r>
      <w:r w:rsidR="00624A79">
        <w:t>C</w:t>
      </w:r>
      <w:r>
        <w:t>orps</w:t>
      </w:r>
      <w:r w:rsidR="00624A79">
        <w:t xml:space="preserve"> VISTA,</w:t>
      </w:r>
      <w:r>
        <w:t xml:space="preserve"> or other equivalent national service </w:t>
      </w:r>
      <w:r w:rsidR="008C074D">
        <w:t xml:space="preserve">program </w:t>
      </w:r>
      <w:r>
        <w:t>shall be given a leave of absence from his/her position for the duration of the service.</w:t>
      </w:r>
    </w:p>
    <w:p w:rsidR="00397FDB" w:rsidRDefault="00397FDB" w:rsidP="00397FDB">
      <w:pPr>
        <w:widowControl w:val="0"/>
        <w:autoSpaceDE w:val="0"/>
        <w:autoSpaceDN w:val="0"/>
        <w:adjustRightInd w:val="0"/>
        <w:ind w:left="1440" w:hanging="720"/>
      </w:pPr>
    </w:p>
    <w:p w:rsidR="00397FDB" w:rsidRDefault="00397FDB" w:rsidP="00397FD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Prior to granting a National Service Leave, an employee must provide acceptable documentation from the service agency as to the type and dates of service.</w:t>
      </w:r>
    </w:p>
    <w:p w:rsidR="00397FDB" w:rsidRDefault="00397FDB" w:rsidP="00397FDB">
      <w:pPr>
        <w:widowControl w:val="0"/>
        <w:autoSpaceDE w:val="0"/>
        <w:autoSpaceDN w:val="0"/>
        <w:adjustRightInd w:val="0"/>
        <w:ind w:left="1440" w:hanging="720"/>
      </w:pPr>
    </w:p>
    <w:p w:rsidR="00397FDB" w:rsidRDefault="00397FDB" w:rsidP="00397FD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Upon return from a National Service Leave, an employee shall be restored to the same or similar position</w:t>
      </w:r>
      <w:r w:rsidR="00D44EBD">
        <w:t>,</w:t>
      </w:r>
      <w:r>
        <w:t xml:space="preserve"> provided that the employee returns to employment within 90 days after termination of the service or release from hospitalization resulting from a disability incurred during the service.</w:t>
      </w:r>
    </w:p>
    <w:p w:rsidR="001C71C2" w:rsidRDefault="001C71C2" w:rsidP="002C2703"/>
    <w:p w:rsidR="00397FDB" w:rsidRPr="00D55B37" w:rsidRDefault="00397FDB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E51D5A">
        <w:t>12125</w:t>
      </w:r>
      <w:r w:rsidRPr="00D55B37">
        <w:t xml:space="preserve">, effective </w:t>
      </w:r>
      <w:bookmarkStart w:id="0" w:name="_GoBack"/>
      <w:r w:rsidR="00E51D5A">
        <w:t>July 16, 2012</w:t>
      </w:r>
      <w:bookmarkEnd w:id="0"/>
      <w:r w:rsidRPr="00D55B37">
        <w:t>)</w:t>
      </w:r>
    </w:p>
    <w:sectPr w:rsidR="00397FD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C0E" w:rsidRDefault="00A24C0E">
      <w:r>
        <w:separator/>
      </w:r>
    </w:p>
  </w:endnote>
  <w:endnote w:type="continuationSeparator" w:id="0">
    <w:p w:rsidR="00A24C0E" w:rsidRDefault="00A24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C0E" w:rsidRDefault="00A24C0E">
      <w:r>
        <w:separator/>
      </w:r>
    </w:p>
  </w:footnote>
  <w:footnote w:type="continuationSeparator" w:id="0">
    <w:p w:rsidR="00A24C0E" w:rsidRDefault="00A24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7BB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24A1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5001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7FDB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1B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2A54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87BB5"/>
    <w:rsid w:val="005901D4"/>
    <w:rsid w:val="005948A7"/>
    <w:rsid w:val="005A2494"/>
    <w:rsid w:val="005A73F7"/>
    <w:rsid w:val="005C7033"/>
    <w:rsid w:val="005C7438"/>
    <w:rsid w:val="005D35F3"/>
    <w:rsid w:val="005E03A7"/>
    <w:rsid w:val="005E3D55"/>
    <w:rsid w:val="005F2891"/>
    <w:rsid w:val="005F5D40"/>
    <w:rsid w:val="00604BCE"/>
    <w:rsid w:val="0061058F"/>
    <w:rsid w:val="006132CE"/>
    <w:rsid w:val="00620BBA"/>
    <w:rsid w:val="006225B0"/>
    <w:rsid w:val="006247D4"/>
    <w:rsid w:val="00624A79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8765D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948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33F8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074D"/>
    <w:rsid w:val="008C1560"/>
    <w:rsid w:val="008C4FAF"/>
    <w:rsid w:val="008C5359"/>
    <w:rsid w:val="008D7182"/>
    <w:rsid w:val="008E68BC"/>
    <w:rsid w:val="008F2BEE"/>
    <w:rsid w:val="008F350A"/>
    <w:rsid w:val="009053C8"/>
    <w:rsid w:val="00910413"/>
    <w:rsid w:val="00915C6D"/>
    <w:rsid w:val="009168BC"/>
    <w:rsid w:val="00921F8B"/>
    <w:rsid w:val="00922286"/>
    <w:rsid w:val="00923225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59E1"/>
    <w:rsid w:val="009B6ECA"/>
    <w:rsid w:val="009B72DC"/>
    <w:rsid w:val="009C1141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C0E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6F1B"/>
    <w:rsid w:val="00CD3723"/>
    <w:rsid w:val="00CD390E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4EBD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1D5A"/>
    <w:rsid w:val="00E63348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6DB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7FD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7FD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Sabo, Cheryl E.</cp:lastModifiedBy>
  <cp:revision>5</cp:revision>
  <dcterms:created xsi:type="dcterms:W3CDTF">2012-06-22T04:50:00Z</dcterms:created>
  <dcterms:modified xsi:type="dcterms:W3CDTF">2012-07-20T21:03:00Z</dcterms:modified>
</cp:coreProperties>
</file>