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425C" w:rsidRDefault="0099425C" w:rsidP="0099425C">
      <w:pPr>
        <w:widowControl w:val="0"/>
        <w:autoSpaceDE w:val="0"/>
        <w:autoSpaceDN w:val="0"/>
        <w:adjustRightInd w:val="0"/>
      </w:pPr>
      <w:bookmarkStart w:id="0" w:name="_GoBack"/>
      <w:bookmarkEnd w:id="0"/>
    </w:p>
    <w:p w:rsidR="0099425C" w:rsidRDefault="0099425C" w:rsidP="0099425C">
      <w:pPr>
        <w:widowControl w:val="0"/>
        <w:autoSpaceDE w:val="0"/>
        <w:autoSpaceDN w:val="0"/>
        <w:adjustRightInd w:val="0"/>
      </w:pPr>
      <w:r>
        <w:rPr>
          <w:b/>
          <w:bCs/>
        </w:rPr>
        <w:t>Section 331.60  Funding</w:t>
      </w:r>
      <w:r>
        <w:t xml:space="preserve"> </w:t>
      </w:r>
    </w:p>
    <w:p w:rsidR="0099425C" w:rsidRDefault="0099425C" w:rsidP="0099425C">
      <w:pPr>
        <w:widowControl w:val="0"/>
        <w:autoSpaceDE w:val="0"/>
        <w:autoSpaceDN w:val="0"/>
        <w:adjustRightInd w:val="0"/>
      </w:pPr>
    </w:p>
    <w:p w:rsidR="0099425C" w:rsidRDefault="0099425C" w:rsidP="0099425C">
      <w:pPr>
        <w:widowControl w:val="0"/>
        <w:autoSpaceDE w:val="0"/>
        <w:autoSpaceDN w:val="0"/>
        <w:adjustRightInd w:val="0"/>
      </w:pPr>
      <w:r>
        <w:t xml:space="preserve">In event valid claims in any fiscal year exceed the amount appropriated for that year, the Department shall continue to receive claims, holding them until funds are available for such payments.  The Director shall notify each claimant of the lack of funds and the holding of the claim pending the availability of funds.  Claims so deferred shall be paid when funds are available in the order the claims were approved for payment. </w:t>
      </w:r>
    </w:p>
    <w:sectPr w:rsidR="0099425C" w:rsidSect="0099425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9425C"/>
    <w:rsid w:val="00064E2A"/>
    <w:rsid w:val="003C1B00"/>
    <w:rsid w:val="005C3366"/>
    <w:rsid w:val="0099425C"/>
    <w:rsid w:val="00B746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68</Words>
  <Characters>390</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331</vt:lpstr>
    </vt:vector>
  </TitlesOfParts>
  <Company>state of illinois</Company>
  <LinksUpToDate>false</LinksUpToDate>
  <CharactersWithSpaces>457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331</dc:title>
  <dc:subject/>
  <dc:creator>Illinois General Assembly</dc:creator>
  <cp:keywords/>
  <dc:description/>
  <cp:lastModifiedBy>Roberts, John</cp:lastModifiedBy>
  <cp:revision>3</cp:revision>
  <dcterms:created xsi:type="dcterms:W3CDTF">2012-06-21T18:20:00Z</dcterms:created>
  <dcterms:modified xsi:type="dcterms:W3CDTF">2012-06-21T18:20:00Z</dcterms:modified>
</cp:coreProperties>
</file>