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AA" w:rsidRDefault="008D2AAA" w:rsidP="008D2A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2AAA" w:rsidRDefault="008D2AAA" w:rsidP="008D2AAA">
      <w:pPr>
        <w:widowControl w:val="0"/>
        <w:autoSpaceDE w:val="0"/>
        <w:autoSpaceDN w:val="0"/>
        <w:adjustRightInd w:val="0"/>
        <w:jc w:val="center"/>
      </w:pPr>
      <w:r>
        <w:t>PART 330</w:t>
      </w:r>
    </w:p>
    <w:p w:rsidR="008D2AAA" w:rsidRDefault="008D2AAA" w:rsidP="008D2AAA">
      <w:pPr>
        <w:widowControl w:val="0"/>
        <w:autoSpaceDE w:val="0"/>
        <w:autoSpaceDN w:val="0"/>
        <w:adjustRightInd w:val="0"/>
        <w:jc w:val="center"/>
      </w:pPr>
      <w:r>
        <w:t>STATE EMPLOYEE BENEFIT ADMINISTRATION</w:t>
      </w:r>
    </w:p>
    <w:p w:rsidR="008D2AAA" w:rsidRDefault="008D2AAA" w:rsidP="008D2AAA">
      <w:pPr>
        <w:widowControl w:val="0"/>
        <w:autoSpaceDE w:val="0"/>
        <w:autoSpaceDN w:val="0"/>
        <w:adjustRightInd w:val="0"/>
      </w:pPr>
    </w:p>
    <w:sectPr w:rsidR="008D2AAA" w:rsidSect="008D2A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AAA"/>
    <w:rsid w:val="001D054F"/>
    <w:rsid w:val="005C3366"/>
    <w:rsid w:val="008D2AAA"/>
    <w:rsid w:val="00A224F3"/>
    <w:rsid w:val="00D0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330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330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