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607" w14:textId="2892808D" w:rsidR="00FF2FDE" w:rsidRDefault="00FF2FDE">
      <w:r>
        <w:br w:type="page"/>
      </w:r>
    </w:p>
    <w:p w14:paraId="5ECEB6B4" w14:textId="77777777" w:rsidR="00FF2FDE" w:rsidRDefault="00FF2FDE" w:rsidP="00FF2FD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lastRenderedPageBreak/>
        <w:t>Section 310.APPENDIX G   Broad-Band Pay Range Classes Salary Schedule</w:t>
      </w:r>
      <w:r>
        <w:rPr>
          <w:b/>
        </w:rPr>
        <w:t xml:space="preserve">  </w:t>
      </w:r>
    </w:p>
    <w:p w14:paraId="3B43F4E7" w14:textId="77777777" w:rsidR="00FF2FDE" w:rsidRDefault="00FF2FDE" w:rsidP="00FF2FDE">
      <w:pPr>
        <w:widowControl w:val="0"/>
        <w:autoSpaceDE w:val="0"/>
        <w:autoSpaceDN w:val="0"/>
        <w:adjustRightInd w:val="0"/>
        <w:rPr>
          <w:b/>
        </w:rPr>
      </w:pPr>
    </w:p>
    <w:p w14:paraId="44C4C7D7" w14:textId="1F23FCF4" w:rsidR="00FF2FDE" w:rsidRPr="00B123DA" w:rsidRDefault="00FF2FDE" w:rsidP="00FF2FDE">
      <w:pPr>
        <w:jc w:val="center"/>
        <w:rPr>
          <w:b/>
          <w:color w:val="000000"/>
          <w:sz w:val="28"/>
          <w:szCs w:val="28"/>
        </w:rPr>
      </w:pPr>
      <w:r w:rsidRPr="00B123DA">
        <w:rPr>
          <w:b/>
          <w:color w:val="000000"/>
          <w:sz w:val="28"/>
          <w:szCs w:val="28"/>
        </w:rPr>
        <w:t xml:space="preserve">Effective </w:t>
      </w:r>
      <w:r>
        <w:rPr>
          <w:b/>
          <w:color w:val="000000"/>
          <w:sz w:val="28"/>
          <w:szCs w:val="28"/>
        </w:rPr>
        <w:t>July 1, 2023</w:t>
      </w:r>
    </w:p>
    <w:p w14:paraId="4C3363B0" w14:textId="77777777" w:rsidR="00FF2FDE" w:rsidRPr="003A3BF5" w:rsidRDefault="00FF2FDE" w:rsidP="00FF2FDE">
      <w:pPr>
        <w:jc w:val="center"/>
        <w:rPr>
          <w:b/>
          <w:color w:val="000000"/>
        </w:rPr>
      </w:pP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350"/>
        <w:gridCol w:w="1350"/>
        <w:gridCol w:w="1440"/>
      </w:tblGrid>
      <w:tr w:rsidR="00FF2FDE" w14:paraId="339FFE5E" w14:textId="77777777" w:rsidTr="00F84D64">
        <w:trPr>
          <w:trHeight w:val="768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35F2" w14:textId="77777777" w:rsidR="00FF2FDE" w:rsidRDefault="00FF2FDE" w:rsidP="00FF2FDE">
            <w:pPr>
              <w:ind w:left="16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6B0A" w14:textId="77777777" w:rsidR="00FF2FDE" w:rsidRDefault="00FF2FDE" w:rsidP="00F64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Title Code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54E94" w14:textId="77777777" w:rsidR="00FF2FDE" w:rsidRDefault="00FF2FDE" w:rsidP="00F64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Minimum Salary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445A1" w14:textId="77777777" w:rsidR="00FF2FDE" w:rsidRDefault="00FF2FDE" w:rsidP="00F646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Salary</w:t>
            </w:r>
          </w:p>
        </w:tc>
      </w:tr>
      <w:tr w:rsidR="00FF2FDE" w14:paraId="24547D23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85CB345" w14:textId="027DF175" w:rsidR="00FF2FDE" w:rsidRDefault="00FF2FDE" w:rsidP="00F84D64">
            <w:pPr>
              <w:ind w:left="75"/>
              <w:rPr>
                <w:color w:val="000000"/>
              </w:rPr>
            </w:pPr>
            <w:r w:rsidRPr="00A751BC">
              <w:rPr>
                <w:color w:val="000000"/>
              </w:rPr>
              <w:t>CMS Human Resources Advanced Specialist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7565B6D" w14:textId="69871CFF" w:rsidR="00FF2FDE" w:rsidRDefault="00FF2FDE" w:rsidP="00FF2FDE">
            <w:pPr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08280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6FE13BA" w14:textId="7F705520" w:rsidR="00FF2FDE" w:rsidRDefault="00FF2FDE" w:rsidP="00FF2FDE">
            <w:pPr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2895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AA13" w14:textId="137E9B72" w:rsidR="00FF2FDE" w:rsidRDefault="00FF2FDE" w:rsidP="00FF2FDE">
            <w:pPr>
              <w:ind w:left="75"/>
              <w:jc w:val="center"/>
              <w:rPr>
                <w:color w:val="000000"/>
              </w:rPr>
            </w:pPr>
            <w:r>
              <w:rPr>
                <w:color w:val="000000"/>
              </w:rPr>
              <w:t>9714</w:t>
            </w:r>
          </w:p>
        </w:tc>
      </w:tr>
      <w:tr w:rsidR="00FF2FDE" w14:paraId="4AD4EB1B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E1D90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Health Information Administrator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0E6BF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E129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ACF71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</w:tr>
      <w:tr w:rsidR="00FF2FDE" w14:paraId="4D020C0A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4878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Human Resources Representative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4FF62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19A3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23D2E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6657</w:t>
            </w:r>
          </w:p>
        </w:tc>
      </w:tr>
      <w:tr w:rsidR="00FF2FDE" w14:paraId="04CEB4AA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BF10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Human Resources Specialist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A412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4FE1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E68FE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</w:tr>
      <w:tr w:rsidR="00FF2FDE" w14:paraId="25CF08AC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F58FD0" w14:textId="77777777" w:rsidR="00FF2FDE" w:rsidRDefault="00FF2FDE" w:rsidP="00F84D64">
            <w:pPr>
              <w:ind w:left="75"/>
              <w:rPr>
                <w:color w:val="000000"/>
              </w:rPr>
            </w:pPr>
            <w:r w:rsidRPr="00A34682">
              <w:rPr>
                <w:color w:val="000000"/>
              </w:rPr>
              <w:t>Liquor Control Supervisor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ADEED" w14:textId="77777777" w:rsidR="00FF2FDE" w:rsidRDefault="00FF2FDE" w:rsidP="00FF2FDE">
            <w:pPr>
              <w:jc w:val="center"/>
              <w:rPr>
                <w:color w:val="000000"/>
              </w:rPr>
            </w:pPr>
            <w:r w:rsidRPr="00A34682">
              <w:rPr>
                <w:color w:val="000000"/>
              </w:rPr>
              <w:t>23755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670511" w14:textId="77777777" w:rsidR="00FF2FDE" w:rsidRDefault="00FF2FDE" w:rsidP="00FF2FDE">
            <w:pPr>
              <w:jc w:val="center"/>
              <w:rPr>
                <w:color w:val="000000"/>
              </w:rPr>
            </w:pPr>
            <w:r w:rsidRPr="00A34682">
              <w:rPr>
                <w:color w:val="000000"/>
              </w:rPr>
              <w:t>3116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9FDEC" w14:textId="77777777" w:rsidR="00FF2FDE" w:rsidRDefault="00FF2FDE" w:rsidP="00FF2FDE">
            <w:pPr>
              <w:ind w:right="102"/>
              <w:jc w:val="center"/>
              <w:rPr>
                <w:color w:val="000000"/>
              </w:rPr>
            </w:pPr>
            <w:r>
              <w:rPr>
                <w:color w:val="000000"/>
              </w:rPr>
              <w:t>11079</w:t>
            </w:r>
          </w:p>
        </w:tc>
      </w:tr>
      <w:tr w:rsidR="00FF2FDE" w14:paraId="3985B1F1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8255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Public Service Administrator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0B42C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CC5CB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AD00" w14:textId="77777777" w:rsidR="00FF2FDE" w:rsidRDefault="00FF2FDE" w:rsidP="00FF2FDE">
            <w:pPr>
              <w:ind w:right="102"/>
              <w:jc w:val="center"/>
              <w:rPr>
                <w:color w:val="000000"/>
              </w:rPr>
            </w:pPr>
            <w:r>
              <w:rPr>
                <w:color w:val="000000"/>
              </w:rPr>
              <w:t>11079</w:t>
            </w:r>
          </w:p>
        </w:tc>
      </w:tr>
      <w:tr w:rsidR="00FF2FDE" w14:paraId="0DCF472C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3554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Residential Services Supervisor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2BBFF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EF5E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B8CD" w14:textId="77777777" w:rsidR="00FF2FDE" w:rsidRDefault="00FF2FDE" w:rsidP="00FF2FDE">
            <w:pPr>
              <w:ind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6657</w:t>
            </w:r>
          </w:p>
        </w:tc>
      </w:tr>
      <w:tr w:rsidR="00FF2FDE" w14:paraId="5B763B60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EA2D63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Senior Public Service Administrator, Option 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DC2556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910F48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44274" w14:textId="77777777" w:rsidR="00FF2FDE" w:rsidRDefault="00FF2FDE" w:rsidP="00FF2FDE">
            <w:pPr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16667</w:t>
            </w:r>
          </w:p>
        </w:tc>
      </w:tr>
      <w:tr w:rsidR="00FF2FDE" w14:paraId="21CD13A4" w14:textId="77777777" w:rsidTr="00F84D64">
        <w:trPr>
          <w:trHeight w:val="31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D0A68B" w14:textId="77777777" w:rsidR="00FF2FDE" w:rsidRDefault="00FF2FDE" w:rsidP="00F84D64">
            <w:pPr>
              <w:ind w:left="75"/>
              <w:rPr>
                <w:color w:val="000000"/>
              </w:rPr>
            </w:pPr>
            <w:r>
              <w:rPr>
                <w:color w:val="000000"/>
              </w:rPr>
              <w:t>Senior Public Service Administrator, other than Option 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920614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FFF01A" w14:textId="77777777" w:rsidR="00FF2FDE" w:rsidRDefault="00FF2FDE" w:rsidP="00FF2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AF02E" w14:textId="77777777" w:rsidR="00FF2FDE" w:rsidRDefault="00FF2FDE" w:rsidP="00FF2FDE">
            <w:pPr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13760</w:t>
            </w:r>
          </w:p>
        </w:tc>
      </w:tr>
    </w:tbl>
    <w:p w14:paraId="53774907" w14:textId="77777777" w:rsidR="00FF2FDE" w:rsidRDefault="00FF2FDE" w:rsidP="00FF2FDE">
      <w:pPr>
        <w:widowControl w:val="0"/>
        <w:autoSpaceDE w:val="0"/>
        <w:autoSpaceDN w:val="0"/>
        <w:adjustRightInd w:val="0"/>
        <w:rPr>
          <w:b/>
        </w:rPr>
      </w:pPr>
    </w:p>
    <w:p w14:paraId="22397234" w14:textId="77777777" w:rsidR="00FF2FDE" w:rsidRPr="00F34503" w:rsidRDefault="00FF2FDE" w:rsidP="00FF2FDE">
      <w:pPr>
        <w:ind w:left="1080" w:hanging="360"/>
      </w:pPr>
      <w:r w:rsidRPr="00F34503">
        <w:t xml:space="preserve">NOTE:  The positions allocated to the Public Service Administrator </w:t>
      </w:r>
      <w:r>
        <w:t>and Senior Public Service Administrator titles</w:t>
      </w:r>
      <w:r w:rsidRPr="00F34503">
        <w:t xml:space="preserve"> that are assigned to the broad-banded salary range have options.  See the definition of option in Section 310.500.</w:t>
      </w:r>
    </w:p>
    <w:p w14:paraId="10DEF482" w14:textId="77777777" w:rsidR="00FF2FDE" w:rsidRDefault="00FF2FDE" w:rsidP="00FF2FDE">
      <w:pPr>
        <w:widowControl w:val="0"/>
        <w:autoSpaceDE w:val="0"/>
        <w:autoSpaceDN w:val="0"/>
        <w:adjustRightInd w:val="0"/>
      </w:pPr>
    </w:p>
    <w:p w14:paraId="175A58D2" w14:textId="04F93B6E" w:rsidR="000174EB" w:rsidRPr="00093935" w:rsidRDefault="00FF2FDE" w:rsidP="00F84D64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92852">
        <w:t>12738</w:t>
      </w:r>
      <w:r w:rsidRPr="00FD1AD2">
        <w:t xml:space="preserve">, effective </w:t>
      </w:r>
      <w:r w:rsidR="00692852">
        <w:t>August 14, 2023</w:t>
      </w:r>
      <w:r w:rsidRPr="00FD1AD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A6ED" w14:textId="77777777" w:rsidR="00C06710" w:rsidRDefault="00C06710">
      <w:r>
        <w:separator/>
      </w:r>
    </w:p>
  </w:endnote>
  <w:endnote w:type="continuationSeparator" w:id="0">
    <w:p w14:paraId="2A161CCC" w14:textId="77777777" w:rsidR="00C06710" w:rsidRDefault="00C0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83F" w14:textId="77777777" w:rsidR="00C06710" w:rsidRDefault="00C06710">
      <w:r>
        <w:separator/>
      </w:r>
    </w:p>
  </w:footnote>
  <w:footnote w:type="continuationSeparator" w:id="0">
    <w:p w14:paraId="272BF589" w14:textId="77777777" w:rsidR="00C06710" w:rsidRDefault="00C0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50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852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8C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2DF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710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D6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FD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C6A0A"/>
  <w15:chartTrackingRefBased/>
  <w15:docId w15:val="{2D1060E2-EA91-4FFD-B2FC-B13B2CC6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2023-07-19T16:01:00Z</dcterms:created>
  <dcterms:modified xsi:type="dcterms:W3CDTF">2023-08-25T13:33:00Z</dcterms:modified>
</cp:coreProperties>
</file>