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3B9" w:rsidRDefault="007B13B9" w:rsidP="00573770">
      <w:pPr>
        <w:rPr>
          <w:b/>
          <w:color w:val="000000"/>
        </w:rPr>
      </w:pPr>
      <w:bookmarkStart w:id="0" w:name="_GoBack"/>
      <w:bookmarkEnd w:id="0"/>
    </w:p>
    <w:p w:rsidR="001C71C2" w:rsidRDefault="007B13B9" w:rsidP="00573770">
      <w:pPr>
        <w:rPr>
          <w:b/>
          <w:color w:val="000000"/>
        </w:rPr>
      </w:pPr>
      <w:r w:rsidRPr="008E0C38">
        <w:rPr>
          <w:b/>
          <w:color w:val="000000"/>
        </w:rPr>
        <w:t>Section 305.270  Extends Jurisdiction A, B and C (December 30, 2009)</w:t>
      </w:r>
    </w:p>
    <w:p w:rsidR="007B13B9" w:rsidRDefault="007B13B9" w:rsidP="00573770">
      <w:pPr>
        <w:rPr>
          <w:b/>
          <w:color w:val="000000"/>
        </w:rPr>
      </w:pPr>
    </w:p>
    <w:p w:rsidR="007B13B9" w:rsidRDefault="00381F08" w:rsidP="00381F08">
      <w:pPr>
        <w:ind w:left="1440" w:hanging="720"/>
      </w:pPr>
      <w:r>
        <w:t>a)</w:t>
      </w:r>
      <w:r>
        <w:tab/>
      </w:r>
      <w:r w:rsidR="007B13B9">
        <w:t xml:space="preserve">Effective </w:t>
      </w:r>
      <w:smartTag w:uri="urn:schemas-microsoft-com:office:smarttags" w:element="date">
        <w:smartTagPr>
          <w:attr w:name="Year" w:val="2009"/>
          <w:attr w:name="Day" w:val="30"/>
          <w:attr w:name="Month" w:val="12"/>
          <w:attr w:name="ls" w:val="trans"/>
        </w:smartTagPr>
        <w:r w:rsidR="007B13B9">
          <w:t>December 30, 2009</w:t>
        </w:r>
      </w:smartTag>
      <w:r w:rsidR="007B13B9">
        <w:t>, the Personnel Code Jurisdictions A, B and C will be extended to the Department of Central Management Service</w:t>
      </w:r>
      <w:r w:rsidR="006909CE">
        <w:t>'</w:t>
      </w:r>
      <w:r w:rsidR="007B13B9">
        <w:t>s Bureau of Communication and Computer Services positions performing work as network or systems engineers, managers</w:t>
      </w:r>
      <w:r>
        <w:t xml:space="preserve"> and</w:t>
      </w:r>
      <w:r w:rsidR="007B13B9">
        <w:t xml:space="preserve"> fiscal and support staff </w:t>
      </w:r>
      <w:r>
        <w:t xml:space="preserve">that </w:t>
      </w:r>
      <w:r w:rsidR="007B13B9">
        <w:t>were transferred into the Department from the Board of Higher Education</w:t>
      </w:r>
      <w:r w:rsidR="006909CE">
        <w:t>'</w:t>
      </w:r>
      <w:r w:rsidR="007B13B9">
        <w:t>s Illinois Century Network or information technology staff consolidated from the Illinois Department of Transportation.</w:t>
      </w:r>
    </w:p>
    <w:p w:rsidR="007B13B9" w:rsidRDefault="007B13B9" w:rsidP="007B13B9"/>
    <w:p w:rsidR="007B13B9" w:rsidRDefault="00381F08" w:rsidP="00381F08">
      <w:pPr>
        <w:ind w:left="1440" w:hanging="720"/>
      </w:pPr>
      <w:r>
        <w:t>b)</w:t>
      </w:r>
      <w:r>
        <w:tab/>
      </w:r>
      <w:r w:rsidR="007B13B9">
        <w:t xml:space="preserve">With the exception of those employees who have already been determined qualified, the foregoing affected employees in the Bureau will be required to qualify within six months in the same kind of examination as those required for entrance examinations for comparable positions.  All other appointments subsequent to </w:t>
      </w:r>
      <w:smartTag w:uri="urn:schemas-microsoft-com:office:smarttags" w:element="date">
        <w:smartTagPr>
          <w:attr w:name="ls" w:val="trans"/>
          <w:attr w:name="Month" w:val="12"/>
          <w:attr w:name="Day" w:val="30"/>
          <w:attr w:name="Year" w:val="2009"/>
        </w:smartTagPr>
        <w:r w:rsidR="007B13B9">
          <w:t>December 30, 2009</w:t>
        </w:r>
      </w:smartTag>
      <w:r w:rsidR="007B13B9">
        <w:t xml:space="preserve"> will be made pursuant to provisions of the Illinois Personnel Code and the </w:t>
      </w:r>
      <w:r>
        <w:t>r</w:t>
      </w:r>
      <w:r w:rsidR="007B13B9">
        <w:t>ules of the Department of Central Management Services</w:t>
      </w:r>
      <w:r w:rsidR="00112067">
        <w:t xml:space="preserve"> (see 80 Ill. Adm. Code 301, 302, 303, 304, 310 and 320)</w:t>
      </w:r>
      <w:r w:rsidR="007B13B9">
        <w:t xml:space="preserve">.  No provision of this Section in any way affects the status of employees already holding certified status under the Illinois Personnel Code.  All other provisions of the Illinois Personnel Code and </w:t>
      </w:r>
      <w:r>
        <w:t>r</w:t>
      </w:r>
      <w:r w:rsidR="007B13B9">
        <w:t xml:space="preserve">ules of the Department of Central Management Services will apply to the affected employees effective </w:t>
      </w:r>
      <w:smartTag w:uri="urn:schemas-microsoft-com:office:smarttags" w:element="date">
        <w:smartTagPr>
          <w:attr w:name="ls" w:val="trans"/>
          <w:attr w:name="Month" w:val="12"/>
          <w:attr w:name="Day" w:val="30"/>
          <w:attr w:name="Year" w:val="2009"/>
        </w:smartTagPr>
        <w:r w:rsidR="007B13B9">
          <w:t>December 30, 2009</w:t>
        </w:r>
      </w:smartTag>
      <w:r w:rsidR="007B13B9">
        <w:t>.</w:t>
      </w:r>
    </w:p>
    <w:p w:rsidR="007B13B9" w:rsidRDefault="007B13B9" w:rsidP="007B13B9"/>
    <w:p w:rsidR="007B13B9" w:rsidRPr="00D55B37" w:rsidRDefault="007B13B9">
      <w:pPr>
        <w:pStyle w:val="JCARSourceNote"/>
        <w:ind w:left="720"/>
      </w:pPr>
      <w:r w:rsidRPr="00D55B37">
        <w:t xml:space="preserve">(Source:  Added at </w:t>
      </w:r>
      <w:r>
        <w:t>3</w:t>
      </w:r>
      <w:r w:rsidR="006909CE">
        <w:t xml:space="preserve">4 </w:t>
      </w:r>
      <w:r w:rsidRPr="00D55B37">
        <w:t xml:space="preserve">Ill. Reg. </w:t>
      </w:r>
      <w:r w:rsidR="0087437C">
        <w:t>834</w:t>
      </w:r>
      <w:r w:rsidRPr="00D55B37">
        <w:t xml:space="preserve">, effective </w:t>
      </w:r>
      <w:r w:rsidR="0087437C">
        <w:t>December 30, 2009</w:t>
      </w:r>
      <w:r w:rsidRPr="00D55B37">
        <w:t>)</w:t>
      </w:r>
    </w:p>
    <w:sectPr w:rsidR="007B13B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9FF" w:rsidRDefault="009719FF">
      <w:r>
        <w:separator/>
      </w:r>
    </w:p>
  </w:endnote>
  <w:endnote w:type="continuationSeparator" w:id="0">
    <w:p w:rsidR="009719FF" w:rsidRDefault="0097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9FF" w:rsidRDefault="009719FF">
      <w:r>
        <w:separator/>
      </w:r>
    </w:p>
  </w:footnote>
  <w:footnote w:type="continuationSeparator" w:id="0">
    <w:p w:rsidR="009719FF" w:rsidRDefault="00971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11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2067"/>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142B"/>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2F6B8B"/>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1F08"/>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011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9CE"/>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13B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37C"/>
    <w:rsid w:val="008822C1"/>
    <w:rsid w:val="00882B7D"/>
    <w:rsid w:val="0088338B"/>
    <w:rsid w:val="00883D59"/>
    <w:rsid w:val="0088496F"/>
    <w:rsid w:val="00884C49"/>
    <w:rsid w:val="008858C6"/>
    <w:rsid w:val="00886FB6"/>
    <w:rsid w:val="008923A8"/>
    <w:rsid w:val="00897EA5"/>
    <w:rsid w:val="008A7347"/>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19F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59BC"/>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5D3A"/>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3B26"/>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2557"/>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02CD"/>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2012-06-21T18:16:00Z</dcterms:created>
  <dcterms:modified xsi:type="dcterms:W3CDTF">2012-06-21T18:16:00Z</dcterms:modified>
</cp:coreProperties>
</file>