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46" w:rsidRDefault="00D05E46" w:rsidP="00D05E46">
      <w:pPr>
        <w:widowControl w:val="0"/>
        <w:autoSpaceDE w:val="0"/>
        <w:autoSpaceDN w:val="0"/>
        <w:adjustRightInd w:val="0"/>
      </w:pPr>
      <w:bookmarkStart w:id="0" w:name="_GoBack"/>
      <w:bookmarkEnd w:id="0"/>
    </w:p>
    <w:p w:rsidR="00D05E46" w:rsidRDefault="00D05E46" w:rsidP="00D05E46">
      <w:pPr>
        <w:widowControl w:val="0"/>
        <w:autoSpaceDE w:val="0"/>
        <w:autoSpaceDN w:val="0"/>
        <w:adjustRightInd w:val="0"/>
      </w:pPr>
      <w:r>
        <w:rPr>
          <w:b/>
          <w:bCs/>
        </w:rPr>
        <w:t>Section 302.822  Appointees Under Term Appointments</w:t>
      </w:r>
      <w:r>
        <w:t xml:space="preserve"> </w:t>
      </w:r>
    </w:p>
    <w:p w:rsidR="00D05E46" w:rsidRDefault="00D05E46" w:rsidP="00D05E46">
      <w:pPr>
        <w:widowControl w:val="0"/>
        <w:autoSpaceDE w:val="0"/>
        <w:autoSpaceDN w:val="0"/>
        <w:adjustRightInd w:val="0"/>
      </w:pPr>
    </w:p>
    <w:p w:rsidR="00D05E46" w:rsidRDefault="00D05E46" w:rsidP="00D05E46">
      <w:pPr>
        <w:widowControl w:val="0"/>
        <w:autoSpaceDE w:val="0"/>
        <w:autoSpaceDN w:val="0"/>
        <w:adjustRightInd w:val="0"/>
      </w:pPr>
      <w:r>
        <w:t xml:space="preserve">Appointees under Term Appointments shall be subject to Jurisdictions A, B, and C of Personnel Code with all rights and obligations thereunder during the term of their appointment.  Appointees shall be subject to the provisions of the Personnel Rules during the term of their appointment, including Sections 302.410 and 302.420.  An intra-agency or inter-agency transfer may be to a term position and shall not operate to extend the incumbent's term or to terminate the appointment prior to expiration of the incumbent's term. </w:t>
      </w:r>
    </w:p>
    <w:p w:rsidR="00D05E46" w:rsidRDefault="00D05E46" w:rsidP="00D05E46">
      <w:pPr>
        <w:widowControl w:val="0"/>
        <w:autoSpaceDE w:val="0"/>
        <w:autoSpaceDN w:val="0"/>
        <w:adjustRightInd w:val="0"/>
      </w:pPr>
    </w:p>
    <w:p w:rsidR="00D05E46" w:rsidRDefault="00D05E46" w:rsidP="00D05E46">
      <w:pPr>
        <w:widowControl w:val="0"/>
        <w:autoSpaceDE w:val="0"/>
        <w:autoSpaceDN w:val="0"/>
        <w:adjustRightInd w:val="0"/>
        <w:ind w:left="1440" w:hanging="720"/>
      </w:pPr>
      <w:r>
        <w:t xml:space="preserve">(Source:  Amended at 16 Ill. Reg. 13489, effective August 19, 1992) </w:t>
      </w:r>
    </w:p>
    <w:sectPr w:rsidR="00D05E46" w:rsidSect="00D05E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5E46"/>
    <w:rsid w:val="00042A41"/>
    <w:rsid w:val="005C3366"/>
    <w:rsid w:val="00B901CF"/>
    <w:rsid w:val="00D05E46"/>
    <w:rsid w:val="00E7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