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35B" w:rsidRDefault="000A635B" w:rsidP="000A63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635B" w:rsidRDefault="000A635B" w:rsidP="000A63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302.670  Approval of Director of Central Management Services</w:t>
      </w:r>
      <w:r>
        <w:t xml:space="preserve"> </w:t>
      </w:r>
    </w:p>
    <w:p w:rsidR="000A635B" w:rsidRDefault="000A635B" w:rsidP="000A635B">
      <w:pPr>
        <w:widowControl w:val="0"/>
        <w:autoSpaceDE w:val="0"/>
        <w:autoSpaceDN w:val="0"/>
        <w:adjustRightInd w:val="0"/>
      </w:pPr>
    </w:p>
    <w:p w:rsidR="000A635B" w:rsidRDefault="000A635B" w:rsidP="000A635B">
      <w:pPr>
        <w:widowControl w:val="0"/>
        <w:autoSpaceDE w:val="0"/>
        <w:autoSpaceDN w:val="0"/>
        <w:adjustRightInd w:val="0"/>
      </w:pPr>
      <w:r>
        <w:t xml:space="preserve">No disciplinary suspension totaling more than 30 days in any 12 month period for a certified employee shall be effective without the approval of the Director. </w:t>
      </w:r>
    </w:p>
    <w:sectPr w:rsidR="000A635B" w:rsidSect="000A63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635B"/>
    <w:rsid w:val="000A635B"/>
    <w:rsid w:val="005A5806"/>
    <w:rsid w:val="005C3366"/>
    <w:rsid w:val="009B72E2"/>
    <w:rsid w:val="00B7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