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4BD" w:rsidRDefault="00E844BD" w:rsidP="00E844BD">
      <w:pPr>
        <w:widowControl w:val="0"/>
        <w:autoSpaceDE w:val="0"/>
        <w:autoSpaceDN w:val="0"/>
        <w:adjustRightInd w:val="0"/>
      </w:pPr>
      <w:bookmarkStart w:id="0" w:name="_GoBack"/>
      <w:bookmarkEnd w:id="0"/>
    </w:p>
    <w:p w:rsidR="00E844BD" w:rsidRDefault="00E844BD" w:rsidP="00E844BD">
      <w:pPr>
        <w:widowControl w:val="0"/>
        <w:autoSpaceDE w:val="0"/>
        <w:autoSpaceDN w:val="0"/>
        <w:adjustRightInd w:val="0"/>
      </w:pPr>
      <w:r>
        <w:rPr>
          <w:b/>
          <w:bCs/>
        </w:rPr>
        <w:t>Section 302.540  Effective Date of Layoff</w:t>
      </w:r>
      <w:r>
        <w:t xml:space="preserve"> </w:t>
      </w:r>
    </w:p>
    <w:p w:rsidR="00E844BD" w:rsidRDefault="00E844BD" w:rsidP="00E844BD">
      <w:pPr>
        <w:widowControl w:val="0"/>
        <w:autoSpaceDE w:val="0"/>
        <w:autoSpaceDN w:val="0"/>
        <w:adjustRightInd w:val="0"/>
      </w:pPr>
    </w:p>
    <w:p w:rsidR="00E844BD" w:rsidRDefault="009F62A1" w:rsidP="00E844BD">
      <w:pPr>
        <w:widowControl w:val="0"/>
        <w:autoSpaceDE w:val="0"/>
        <w:autoSpaceDN w:val="0"/>
        <w:adjustRightInd w:val="0"/>
      </w:pPr>
      <w:r>
        <w:t xml:space="preserve">Merit compensation system/broad-banded employees subject to layoff shall be given 30 days notice of the layoff by </w:t>
      </w:r>
      <w:r w:rsidR="008F53A6">
        <w:t xml:space="preserve">the </w:t>
      </w:r>
      <w:r>
        <w:t>employing agency.  A list of all current non-bargaining unit vacancies of all positions within the agency shall be provided to the merit compensation system/broad-banded employee with the notice of layoff.  If any bargaining unit vacancy remains after all contractual obligations are fulfilled, those</w:t>
      </w:r>
      <w:r w:rsidR="008A2032">
        <w:t xml:space="preserve"> bargaining unit vacancies may be offered to non-bargaining unit staff to minimize the impact of the layoff.</w:t>
      </w:r>
      <w:r w:rsidR="008F53A6">
        <w:t xml:space="preserve">  </w:t>
      </w:r>
      <w:r w:rsidR="008A2032">
        <w:t xml:space="preserve">Vacancy for any employee subject to layoff is defined as the current, funded, vacant position </w:t>
      </w:r>
      <w:r w:rsidR="008C60EE">
        <w:t>that</w:t>
      </w:r>
      <w:r w:rsidR="008A2032">
        <w:t xml:space="preserve"> management has the present intention to fill.</w:t>
      </w:r>
      <w:r w:rsidR="008F53A6">
        <w:t xml:space="preserve">  </w:t>
      </w:r>
      <w:r w:rsidR="00E844BD">
        <w:t xml:space="preserve">Unless extraordinary operating conditions or events are specified in the proposed layoff plan, no indeterminate layoff shall be effective until ten working days after the Director's approval of the layoff plan. </w:t>
      </w:r>
    </w:p>
    <w:p w:rsidR="00E844BD" w:rsidRDefault="00E844BD" w:rsidP="00E844BD">
      <w:pPr>
        <w:widowControl w:val="0"/>
        <w:autoSpaceDE w:val="0"/>
        <w:autoSpaceDN w:val="0"/>
        <w:adjustRightInd w:val="0"/>
      </w:pPr>
    </w:p>
    <w:p w:rsidR="008A2032" w:rsidRPr="00D55B37" w:rsidRDefault="008A2032">
      <w:pPr>
        <w:pStyle w:val="JCARSourceNote"/>
        <w:ind w:left="720"/>
      </w:pPr>
      <w:r w:rsidRPr="00D55B37">
        <w:t xml:space="preserve">(Source:  </w:t>
      </w:r>
      <w:r>
        <w:t>Amended</w:t>
      </w:r>
      <w:r w:rsidRPr="00D55B37">
        <w:t xml:space="preserve"> at </w:t>
      </w:r>
      <w:r>
        <w:t>33 I</w:t>
      </w:r>
      <w:r w:rsidRPr="00D55B37">
        <w:t xml:space="preserve">ll. Reg. </w:t>
      </w:r>
      <w:r w:rsidR="006A039C">
        <w:t>16560</w:t>
      </w:r>
      <w:r w:rsidRPr="00D55B37">
        <w:t xml:space="preserve">, effective </w:t>
      </w:r>
      <w:r w:rsidR="006A039C">
        <w:t>November 13, 2009</w:t>
      </w:r>
      <w:r w:rsidRPr="00D55B37">
        <w:t>)</w:t>
      </w:r>
    </w:p>
    <w:sectPr w:rsidR="008A2032" w:rsidRPr="00D55B37" w:rsidSect="00E844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44BD"/>
    <w:rsid w:val="005C3366"/>
    <w:rsid w:val="006A039C"/>
    <w:rsid w:val="007D4B61"/>
    <w:rsid w:val="00802CF6"/>
    <w:rsid w:val="008A2032"/>
    <w:rsid w:val="008C60EE"/>
    <w:rsid w:val="008F53A6"/>
    <w:rsid w:val="009F62A1"/>
    <w:rsid w:val="00D1226F"/>
    <w:rsid w:val="00DF3F1B"/>
    <w:rsid w:val="00E84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A20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A2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2012-06-21T18:13:00Z</dcterms:created>
  <dcterms:modified xsi:type="dcterms:W3CDTF">2012-06-21T18:13:00Z</dcterms:modified>
</cp:coreProperties>
</file>