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E1B6" w14:textId="77777777" w:rsidR="00814CD0" w:rsidRDefault="00814CD0" w:rsidP="00814CD0">
      <w:pPr>
        <w:widowControl w:val="0"/>
        <w:autoSpaceDE w:val="0"/>
        <w:autoSpaceDN w:val="0"/>
        <w:adjustRightInd w:val="0"/>
      </w:pPr>
    </w:p>
    <w:p w14:paraId="2243DA09" w14:textId="477B496E" w:rsidR="00814CD0" w:rsidRDefault="00814CD0" w:rsidP="00814C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302.80  Eligible Lists</w:t>
      </w:r>
      <w:r>
        <w:t xml:space="preserve"> </w:t>
      </w:r>
      <w:r w:rsidR="00A470AA">
        <w:rPr>
          <w:b/>
          <w:bCs/>
        </w:rPr>
        <w:t>(Repealed)</w:t>
      </w:r>
    </w:p>
    <w:p w14:paraId="048F99B6" w14:textId="095021D7" w:rsidR="00814CD0" w:rsidRDefault="00814CD0" w:rsidP="00D37522">
      <w:pPr>
        <w:widowControl w:val="0"/>
        <w:autoSpaceDE w:val="0"/>
        <w:autoSpaceDN w:val="0"/>
        <w:adjustRightInd w:val="0"/>
      </w:pPr>
    </w:p>
    <w:p w14:paraId="14089663" w14:textId="5B42CA12" w:rsidR="00814CD0" w:rsidRDefault="00A470AA" w:rsidP="00814CD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5B244E">
        <w:t>11318</w:t>
      </w:r>
      <w:r w:rsidRPr="00524821">
        <w:t xml:space="preserve">, effective </w:t>
      </w:r>
      <w:r w:rsidR="005B244E">
        <w:t>July 16, 2024</w:t>
      </w:r>
      <w:r w:rsidRPr="00524821">
        <w:t>)</w:t>
      </w:r>
    </w:p>
    <w:sectPr w:rsidR="00814CD0" w:rsidSect="00814C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CD0"/>
    <w:rsid w:val="001D53A7"/>
    <w:rsid w:val="00340981"/>
    <w:rsid w:val="00500708"/>
    <w:rsid w:val="005B244E"/>
    <w:rsid w:val="005C3366"/>
    <w:rsid w:val="007A5A94"/>
    <w:rsid w:val="00814CD0"/>
    <w:rsid w:val="008E64A9"/>
    <w:rsid w:val="00A470AA"/>
    <w:rsid w:val="00D3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D5BEDA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2024-06-03T19:32:00Z</dcterms:created>
  <dcterms:modified xsi:type="dcterms:W3CDTF">2024-08-02T01:48:00Z</dcterms:modified>
</cp:coreProperties>
</file>