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AE21" w14:textId="77777777" w:rsidR="00460107" w:rsidRDefault="00460107" w:rsidP="00460107">
      <w:pPr>
        <w:widowControl w:val="0"/>
        <w:autoSpaceDE w:val="0"/>
        <w:autoSpaceDN w:val="0"/>
        <w:adjustRightInd w:val="0"/>
      </w:pPr>
    </w:p>
    <w:p w14:paraId="26A62A24" w14:textId="5E81A4CD" w:rsidR="00C029A0" w:rsidRDefault="00460107">
      <w:pPr>
        <w:pStyle w:val="JCARMainSourceNote"/>
      </w:pPr>
      <w:r>
        <w:t>SOURCE:  Filed May 29, 1975; amended at 2 Ill. Reg. 33, p. 24, effective September 1, 1978;  amended at 3 Ill. Reg. 1, p. 63, effective January 1, 1979; amended at 3 Ill. Reg. 22, p. 78, effective June 1, 1979; emergency amendment at 3 Ill. Reg. 48, p. 188, effective January 1, 1980, for a maximum of 150 days; emergency amendment at 4 Ill. Reg. 1, p. 76, effective January 1, 1980, for a maximum of 150 days; amended at 4 Ill. Reg. 11, p. 67, effective March 1, 1980; amended at 4 Ill. Reg. 15, p. 216, effective March 31, 1980; amended at 4 Ill. Reg. 22, p. 227, effective June 1, 1980; amended at 5 Ill. Reg. 8029, effective August 1, 1981; amended at 7 Ill. Reg. 654, effective January 5, 1983; codified at 7 Ill. Reg. 13198; amended at 8 Ill. Reg. 7788, effective May 23, 1984; emergency amendment at 9 Ill. Reg. 241, effective January 1, 1985, for a maximum of 150 days; amended at 9 Ill. Reg. 7907, effective May 15, 1985; amended at 10 Ill. Reg. 13940, effective September 1, 1986; amended at 12 Ill. Reg. 5634, effective March 15, 1988; emergency amendment at 12 Ill. Reg. 16214, effective September 23, 1988, for a maximum of 150 days; emergency expired February 20, 1989; amended at 13 Ill. Reg. 3722, effective March 13, 1989; amended at 13 Ill. Reg. 10820, effective June 23, 1989; amended at 13 Ill. Reg. 12970, effective August 1, 1989; amended at 15 Ill. Reg. 17974, effective November 27, 1991; amended at 16 Ill. Reg. 8375, effective May 21, 1992; emergency amendment at 16 Ill. Reg. 11645, effective July 6, 1992, for a maximum of 150 days; amended at 16 Ill. Reg. 13489, effective August 19, 1992; amended at 16 Ill. Reg. 17607, effective November 6, 1992; amended at 17 Ill. Reg. 3169, effective March 1, 1993; amended at 18 Ill. Reg. 1892, effective January 25, 1994; amended at 18 Ill. Reg. 17183, effective November 21, 1994; amended at 19 Ill. Reg. 8145, effective June 7, 1995; amended at 20 Ill. Reg. 3507, effective February 13, 1996; amended at 21 Ill. Reg. 15462, effective November 24, 1997; amended at 22 Ill. Reg. 14735, effective August 3, 1998; amended at 26 Ill. Reg. 15285, effective October 15, 2002; amended at 29 Ill. Reg. 11800, effective July 14, 2005; emergency amendment at 30 Ill. Reg. 12366, effective July 1, 2006, for a maximum of 150 days; amended at 30 Ill. Reg. 18270, effective November 13, 2006; amended at 31 Ill. Reg. 15069, effective October 26, 2007; emergency amendment at 32 Ill. Reg. 19935, effective December 9, 2008, for a maximum of 150 days; amended at 33 Ill. Reg. 6495, effective April 23, 2009</w:t>
      </w:r>
      <w:r w:rsidR="00583CDA">
        <w:t xml:space="preserve">; amended at 33 Ill. Reg. </w:t>
      </w:r>
      <w:r w:rsidR="002D173A">
        <w:t>16560</w:t>
      </w:r>
      <w:r w:rsidR="00583CDA">
        <w:t xml:space="preserve">, effective </w:t>
      </w:r>
      <w:r w:rsidR="002D173A">
        <w:t>November 13, 2009</w:t>
      </w:r>
      <w:r w:rsidR="00C029A0">
        <w:t xml:space="preserve">; amended at 36 Ill. Reg. </w:t>
      </w:r>
      <w:r w:rsidR="0024005D">
        <w:t>9384</w:t>
      </w:r>
      <w:r w:rsidR="00C029A0">
        <w:t xml:space="preserve">, effective </w:t>
      </w:r>
      <w:r w:rsidR="0024005D">
        <w:t>June 14, 2012</w:t>
      </w:r>
      <w:r w:rsidR="00702B45">
        <w:t xml:space="preserve">; amended at 42 Ill. Reg. </w:t>
      </w:r>
      <w:r w:rsidR="005E3B42">
        <w:t>12956</w:t>
      </w:r>
      <w:r w:rsidR="00702B45">
        <w:t xml:space="preserve">, effective </w:t>
      </w:r>
      <w:r w:rsidR="005E3B42">
        <w:t>June 25, 2018</w:t>
      </w:r>
      <w:r w:rsidR="00FF2C28">
        <w:t xml:space="preserve">; amended at 46 Ill. Reg. </w:t>
      </w:r>
      <w:r w:rsidR="00BE613B">
        <w:t>14701</w:t>
      </w:r>
      <w:r w:rsidR="00FF2C28">
        <w:t xml:space="preserve">, effective </w:t>
      </w:r>
      <w:r w:rsidR="00BE613B">
        <w:t>August 11, 2022</w:t>
      </w:r>
      <w:r w:rsidR="0045473E" w:rsidRPr="009F5536">
        <w:t>; amended at 4</w:t>
      </w:r>
      <w:r w:rsidR="0045473E">
        <w:t>8</w:t>
      </w:r>
      <w:r w:rsidR="0045473E" w:rsidRPr="009F5536">
        <w:t xml:space="preserve"> Ill. Reg. </w:t>
      </w:r>
      <w:r w:rsidR="00316DAC">
        <w:t>11318</w:t>
      </w:r>
      <w:r w:rsidR="0045473E" w:rsidRPr="009F5536">
        <w:t xml:space="preserve">, effective </w:t>
      </w:r>
      <w:r w:rsidR="00316DAC">
        <w:t>July 16, 2024</w:t>
      </w:r>
      <w:r w:rsidR="00C029A0">
        <w:t>.</w:t>
      </w:r>
    </w:p>
    <w:sectPr w:rsidR="00C029A0" w:rsidSect="000A4F46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7A92D" w14:textId="77777777" w:rsidR="00662037" w:rsidRDefault="00662037">
      <w:r>
        <w:separator/>
      </w:r>
    </w:p>
  </w:endnote>
  <w:endnote w:type="continuationSeparator" w:id="0">
    <w:p w14:paraId="5B76F886" w14:textId="77777777" w:rsidR="00662037" w:rsidRDefault="0066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B6E2F" w14:textId="77777777" w:rsidR="00662037" w:rsidRDefault="00662037">
      <w:r>
        <w:separator/>
      </w:r>
    </w:p>
  </w:footnote>
  <w:footnote w:type="continuationSeparator" w:id="0">
    <w:p w14:paraId="173BDBB9" w14:textId="77777777" w:rsidR="00662037" w:rsidRDefault="00662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607"/>
    <w:rsid w:val="00026A64"/>
    <w:rsid w:val="000A4336"/>
    <w:rsid w:val="000A4F46"/>
    <w:rsid w:val="000D1D06"/>
    <w:rsid w:val="000E495B"/>
    <w:rsid w:val="001D784C"/>
    <w:rsid w:val="0024005D"/>
    <w:rsid w:val="00267C7D"/>
    <w:rsid w:val="00287E6E"/>
    <w:rsid w:val="002C51A8"/>
    <w:rsid w:val="002D173A"/>
    <w:rsid w:val="002D3F85"/>
    <w:rsid w:val="00316DAC"/>
    <w:rsid w:val="003E4327"/>
    <w:rsid w:val="00444D27"/>
    <w:rsid w:val="0045473E"/>
    <w:rsid w:val="00460107"/>
    <w:rsid w:val="00492F29"/>
    <w:rsid w:val="00525EBE"/>
    <w:rsid w:val="00577A01"/>
    <w:rsid w:val="00583CDA"/>
    <w:rsid w:val="005A31EC"/>
    <w:rsid w:val="005D3EBC"/>
    <w:rsid w:val="005E3B42"/>
    <w:rsid w:val="00662037"/>
    <w:rsid w:val="006D6A71"/>
    <w:rsid w:val="006E72D3"/>
    <w:rsid w:val="00702B45"/>
    <w:rsid w:val="00774AE1"/>
    <w:rsid w:val="00781607"/>
    <w:rsid w:val="008C3132"/>
    <w:rsid w:val="00991855"/>
    <w:rsid w:val="009E0C44"/>
    <w:rsid w:val="00A27906"/>
    <w:rsid w:val="00B02C14"/>
    <w:rsid w:val="00B1368D"/>
    <w:rsid w:val="00B34A36"/>
    <w:rsid w:val="00B51495"/>
    <w:rsid w:val="00BE613B"/>
    <w:rsid w:val="00BF22F4"/>
    <w:rsid w:val="00C029A0"/>
    <w:rsid w:val="00C111F6"/>
    <w:rsid w:val="00CA3F21"/>
    <w:rsid w:val="00D846A2"/>
    <w:rsid w:val="00DD61D7"/>
    <w:rsid w:val="00DE52C2"/>
    <w:rsid w:val="00DF7831"/>
    <w:rsid w:val="00E208F8"/>
    <w:rsid w:val="00F7125D"/>
    <w:rsid w:val="00F805FF"/>
    <w:rsid w:val="00FB7CD4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99836C"/>
  <w15:docId w15:val="{8C06CE03-8C0D-4CB6-A105-638B3E83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01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A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May 29, 1975; amended at 2 Ill</vt:lpstr>
    </vt:vector>
  </TitlesOfParts>
  <Company>state of illinois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May 29, 1975; amended at 2 Ill</dc:title>
  <dc:subject/>
  <dc:creator>LambTR</dc:creator>
  <cp:keywords/>
  <dc:description/>
  <cp:lastModifiedBy>Shipley, Melissa A.</cp:lastModifiedBy>
  <cp:revision>9</cp:revision>
  <dcterms:created xsi:type="dcterms:W3CDTF">2012-06-21T18:12:00Z</dcterms:created>
  <dcterms:modified xsi:type="dcterms:W3CDTF">2024-08-02T01:40:00Z</dcterms:modified>
</cp:coreProperties>
</file>