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A2" w:rsidRDefault="00134FA2" w:rsidP="00134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C92" w:rsidRDefault="00134FA2" w:rsidP="00134FA2">
      <w:pPr>
        <w:widowControl w:val="0"/>
        <w:autoSpaceDE w:val="0"/>
        <w:autoSpaceDN w:val="0"/>
        <w:adjustRightInd w:val="0"/>
      </w:pPr>
      <w:r>
        <w:t xml:space="preserve">AUTHORITY:  Implementing and authorized by the Personnel Code [20 </w:t>
      </w:r>
      <w:proofErr w:type="spellStart"/>
      <w:r>
        <w:t>ILCS</w:t>
      </w:r>
      <w:proofErr w:type="spellEnd"/>
      <w:r>
        <w:t xml:space="preserve"> 415]. </w:t>
      </w:r>
      <w:r w:rsidR="00921C92">
        <w:t xml:space="preserve"> </w:t>
      </w:r>
    </w:p>
    <w:sectPr w:rsidR="00921C92" w:rsidSect="003F01C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C92"/>
    <w:rsid w:val="00134FA2"/>
    <w:rsid w:val="00386B72"/>
    <w:rsid w:val="003F01C0"/>
    <w:rsid w:val="006C133D"/>
    <w:rsid w:val="00921C92"/>
    <w:rsid w:val="00DE52C2"/>
    <w:rsid w:val="00F2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FA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Personnel Code [20 ILCS 415]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Personnel Code [20 ILCS 415]</dc:title>
  <dc:subject/>
  <dc:creator>LambTR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